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32F" w:rsidRDefault="00AD332F" w:rsidP="00CD28A2">
      <w:pPr>
        <w:jc w:val="center"/>
        <w:rPr>
          <w:rFonts w:ascii="Times New Roman" w:hAnsi="Times New Roman"/>
          <w:b/>
          <w:sz w:val="24"/>
          <w:szCs w:val="24"/>
          <w:lang w:val="uk-UA"/>
        </w:rPr>
      </w:pPr>
      <w:r>
        <w:rPr>
          <w:rFonts w:ascii="Times New Roman" w:hAnsi="Times New Roman"/>
          <w:b/>
          <w:sz w:val="24"/>
          <w:szCs w:val="24"/>
          <w:lang w:val="uk-UA"/>
        </w:rPr>
        <w:t>МІНІСТЕРСТВО ОСВІТИ І НАУКИ УКРАЇНИ</w:t>
      </w:r>
    </w:p>
    <w:p w:rsidR="00AD332F" w:rsidRDefault="00AD332F" w:rsidP="00CD28A2">
      <w:pPr>
        <w:jc w:val="center"/>
        <w:rPr>
          <w:rFonts w:ascii="Times New Roman" w:hAnsi="Times New Roman"/>
          <w:b/>
          <w:sz w:val="24"/>
          <w:szCs w:val="24"/>
          <w:lang w:val="uk-UA"/>
        </w:rPr>
      </w:pPr>
      <w:r>
        <w:rPr>
          <w:rFonts w:ascii="Times New Roman" w:hAnsi="Times New Roman"/>
          <w:b/>
          <w:sz w:val="24"/>
          <w:szCs w:val="24"/>
          <w:lang w:val="uk-UA"/>
        </w:rPr>
        <w:t>ХЕРСОНСЬКИЙ ДЕРЖАВНИЙ УНІВЕРСИТЕТ</w:t>
      </w:r>
    </w:p>
    <w:p w:rsidR="00AD332F" w:rsidRDefault="00AD332F" w:rsidP="00CD28A2">
      <w:pPr>
        <w:jc w:val="center"/>
        <w:rPr>
          <w:rFonts w:ascii="Times New Roman" w:hAnsi="Times New Roman"/>
          <w:b/>
          <w:sz w:val="24"/>
          <w:szCs w:val="24"/>
          <w:lang w:val="uk-UA"/>
        </w:rPr>
      </w:pPr>
      <w:r>
        <w:rPr>
          <w:rFonts w:ascii="Times New Roman" w:hAnsi="Times New Roman"/>
          <w:b/>
          <w:sz w:val="24"/>
          <w:szCs w:val="24"/>
          <w:lang w:val="uk-UA"/>
        </w:rPr>
        <w:t>ПЕДАГОГІЧНИЙ ФАКУЛЬТЕТ</w:t>
      </w:r>
    </w:p>
    <w:p w:rsidR="00AD332F" w:rsidRDefault="00AD332F" w:rsidP="00CD28A2">
      <w:pPr>
        <w:jc w:val="center"/>
        <w:rPr>
          <w:rFonts w:ascii="Times New Roman" w:hAnsi="Times New Roman"/>
          <w:b/>
          <w:sz w:val="24"/>
          <w:szCs w:val="24"/>
          <w:lang w:val="uk-UA"/>
        </w:rPr>
      </w:pPr>
      <w:r>
        <w:rPr>
          <w:rFonts w:ascii="Times New Roman" w:hAnsi="Times New Roman"/>
          <w:b/>
          <w:sz w:val="24"/>
          <w:szCs w:val="24"/>
          <w:lang w:val="uk-UA"/>
        </w:rPr>
        <w:t>КАФЕДРА СПЕЦІАЛЬНОЇ ОСВІТИ</w:t>
      </w:r>
    </w:p>
    <w:p w:rsidR="00AD332F" w:rsidRDefault="00AD332F" w:rsidP="00CD28A2">
      <w:pPr>
        <w:pStyle w:val="BodyText"/>
        <w:ind w:left="6663"/>
        <w:rPr>
          <w:sz w:val="24"/>
          <w:szCs w:val="24"/>
        </w:rPr>
      </w:pPr>
    </w:p>
    <w:p w:rsidR="00AD332F" w:rsidRDefault="00AD332F" w:rsidP="00CD28A2">
      <w:pPr>
        <w:pStyle w:val="BodyText"/>
        <w:ind w:left="9912"/>
        <w:rPr>
          <w:sz w:val="24"/>
          <w:szCs w:val="24"/>
        </w:rPr>
      </w:pPr>
      <w:r>
        <w:rPr>
          <w:sz w:val="24"/>
          <w:szCs w:val="24"/>
        </w:rPr>
        <w:t>ЗАТВЕРДЖЕНО</w:t>
      </w:r>
    </w:p>
    <w:p w:rsidR="00AD332F" w:rsidRDefault="00AD332F" w:rsidP="00CD28A2">
      <w:pPr>
        <w:pStyle w:val="BodyText"/>
        <w:ind w:left="9912"/>
        <w:rPr>
          <w:sz w:val="24"/>
          <w:szCs w:val="24"/>
        </w:rPr>
      </w:pPr>
      <w:r>
        <w:rPr>
          <w:sz w:val="24"/>
          <w:szCs w:val="24"/>
        </w:rPr>
        <w:t>на засіданні кафедри ….…</w:t>
      </w:r>
    </w:p>
    <w:p w:rsidR="00AD332F" w:rsidRDefault="00AD332F" w:rsidP="00CD28A2">
      <w:pPr>
        <w:pStyle w:val="BodyText"/>
        <w:ind w:left="9912"/>
        <w:rPr>
          <w:sz w:val="24"/>
          <w:szCs w:val="24"/>
        </w:rPr>
      </w:pPr>
      <w:r>
        <w:rPr>
          <w:sz w:val="24"/>
          <w:szCs w:val="24"/>
        </w:rPr>
        <w:t>протокол № 6</w:t>
      </w:r>
      <w:bookmarkStart w:id="0" w:name="_GoBack"/>
      <w:bookmarkEnd w:id="0"/>
      <w:r>
        <w:rPr>
          <w:sz w:val="24"/>
          <w:szCs w:val="24"/>
        </w:rPr>
        <w:t xml:space="preserve"> від 2.11. 2020 р.</w:t>
      </w:r>
    </w:p>
    <w:p w:rsidR="00AD332F" w:rsidRDefault="00AD332F" w:rsidP="00CD28A2">
      <w:pPr>
        <w:pStyle w:val="BodyText"/>
        <w:ind w:left="9912"/>
        <w:rPr>
          <w:sz w:val="24"/>
          <w:szCs w:val="24"/>
        </w:rPr>
      </w:pPr>
      <w:r>
        <w:rPr>
          <w:sz w:val="24"/>
          <w:szCs w:val="24"/>
        </w:rPr>
        <w:t>завідувач</w:t>
      </w:r>
      <w:r>
        <w:rPr>
          <w:sz w:val="24"/>
          <w:szCs w:val="24"/>
          <w:lang w:val="ru-RU"/>
        </w:rPr>
        <w:t>ка</w:t>
      </w:r>
      <w:r>
        <w:rPr>
          <w:sz w:val="24"/>
          <w:szCs w:val="24"/>
        </w:rPr>
        <w:t xml:space="preserve"> кафедри </w:t>
      </w:r>
    </w:p>
    <w:p w:rsidR="00AD332F" w:rsidRDefault="00AD332F" w:rsidP="00CD28A2">
      <w:pPr>
        <w:pStyle w:val="BodyText"/>
        <w:ind w:left="9912"/>
        <w:rPr>
          <w:sz w:val="24"/>
          <w:szCs w:val="24"/>
        </w:rPr>
      </w:pPr>
      <w:r>
        <w:rPr>
          <w:sz w:val="24"/>
          <w:szCs w:val="24"/>
        </w:rPr>
        <w:t xml:space="preserve">__________(Світлана ЯКОВЛЕВА) </w:t>
      </w:r>
    </w:p>
    <w:p w:rsidR="00AD332F" w:rsidRDefault="00AD332F" w:rsidP="00CD28A2">
      <w:pPr>
        <w:jc w:val="center"/>
        <w:rPr>
          <w:rFonts w:ascii="Times New Roman" w:hAnsi="Times New Roman"/>
          <w:sz w:val="24"/>
          <w:szCs w:val="24"/>
          <w:lang w:val="uk-UA"/>
        </w:rPr>
      </w:pPr>
    </w:p>
    <w:p w:rsidR="00AD332F" w:rsidRDefault="00AD332F" w:rsidP="00CD28A2">
      <w:pPr>
        <w:jc w:val="center"/>
        <w:rPr>
          <w:rFonts w:ascii="Times New Roman" w:hAnsi="Times New Roman"/>
          <w:b/>
          <w:sz w:val="24"/>
          <w:szCs w:val="24"/>
          <w:lang w:val="uk-UA"/>
        </w:rPr>
      </w:pPr>
      <w:r>
        <w:rPr>
          <w:rFonts w:ascii="Times New Roman" w:hAnsi="Times New Roman"/>
          <w:b/>
          <w:sz w:val="24"/>
          <w:szCs w:val="24"/>
          <w:lang w:val="uk-UA"/>
        </w:rPr>
        <w:t>СИЛАБУС ОСВІТНЬОЇ КОМПОНЕНТИ</w:t>
      </w:r>
    </w:p>
    <w:p w:rsidR="00AD332F" w:rsidRPr="00CD28A2" w:rsidRDefault="00AD332F" w:rsidP="00CD28A2">
      <w:pPr>
        <w:jc w:val="center"/>
        <w:rPr>
          <w:rFonts w:ascii="Times New Roman" w:hAnsi="Times New Roman"/>
          <w:b/>
          <w:sz w:val="24"/>
          <w:szCs w:val="24"/>
          <w:u w:val="single"/>
          <w:lang w:val="uk-UA"/>
        </w:rPr>
      </w:pPr>
      <w:r w:rsidRPr="00CD28A2">
        <w:rPr>
          <w:rFonts w:ascii="Times New Roman" w:hAnsi="Times New Roman"/>
          <w:b/>
          <w:sz w:val="24"/>
          <w:szCs w:val="24"/>
          <w:u w:val="single"/>
          <w:lang w:val="uk-UA"/>
        </w:rPr>
        <w:t>ОСНОВИ ІНКЛЮЗИВНОЇ ОСВІТИ</w:t>
      </w:r>
    </w:p>
    <w:p w:rsidR="00AD332F" w:rsidRDefault="00AD332F" w:rsidP="00CD28A2">
      <w:pPr>
        <w:pStyle w:val="BodyText"/>
        <w:spacing w:line="360" w:lineRule="auto"/>
        <w:ind w:hanging="15"/>
        <w:rPr>
          <w:sz w:val="24"/>
          <w:szCs w:val="24"/>
        </w:rPr>
      </w:pPr>
      <w:r>
        <w:rPr>
          <w:bCs/>
          <w:iCs/>
          <w:sz w:val="24"/>
          <w:szCs w:val="24"/>
        </w:rPr>
        <w:t>Освітня програма «Початкова освіта» першого (бакалаврського) рівня вищої освіти</w:t>
      </w:r>
      <w:r>
        <w:rPr>
          <w:sz w:val="24"/>
          <w:szCs w:val="24"/>
        </w:rPr>
        <w:t xml:space="preserve"> </w:t>
      </w:r>
    </w:p>
    <w:p w:rsidR="00AD332F" w:rsidRDefault="00AD332F" w:rsidP="00CD28A2">
      <w:pPr>
        <w:pStyle w:val="BodyText"/>
        <w:spacing w:line="360" w:lineRule="auto"/>
        <w:ind w:hanging="15"/>
        <w:rPr>
          <w:sz w:val="24"/>
          <w:szCs w:val="24"/>
        </w:rPr>
      </w:pPr>
      <w:r>
        <w:rPr>
          <w:sz w:val="24"/>
          <w:szCs w:val="24"/>
        </w:rPr>
        <w:t xml:space="preserve">Спеціальність </w:t>
      </w:r>
      <w:r>
        <w:rPr>
          <w:b/>
          <w:sz w:val="24"/>
          <w:szCs w:val="24"/>
        </w:rPr>
        <w:t>013 Початкова освіта</w:t>
      </w:r>
    </w:p>
    <w:p w:rsidR="00AD332F" w:rsidRDefault="00AD332F" w:rsidP="00CD28A2">
      <w:pPr>
        <w:rPr>
          <w:rFonts w:ascii="Times New Roman" w:hAnsi="Times New Roman"/>
          <w:sz w:val="24"/>
          <w:szCs w:val="24"/>
          <w:lang w:val="uk-UA"/>
        </w:rPr>
      </w:pPr>
      <w:r>
        <w:rPr>
          <w:rFonts w:ascii="Times New Roman" w:hAnsi="Times New Roman"/>
          <w:sz w:val="24"/>
          <w:szCs w:val="24"/>
          <w:lang w:val="uk-UA"/>
        </w:rPr>
        <w:t xml:space="preserve">Галузь знань </w:t>
      </w:r>
      <w:r>
        <w:rPr>
          <w:rFonts w:ascii="Times New Roman" w:hAnsi="Times New Roman"/>
          <w:b/>
          <w:w w:val="105"/>
          <w:sz w:val="24"/>
          <w:szCs w:val="24"/>
          <w:lang w:val="uk-UA"/>
        </w:rPr>
        <w:t>01 Освіта/Педагогіка</w:t>
      </w:r>
    </w:p>
    <w:p w:rsidR="00AD332F" w:rsidRDefault="00AD332F" w:rsidP="00CD28A2">
      <w:pPr>
        <w:jc w:val="center"/>
        <w:rPr>
          <w:rFonts w:ascii="Times New Roman" w:hAnsi="Times New Roman"/>
          <w:sz w:val="24"/>
          <w:szCs w:val="24"/>
          <w:lang w:val="uk-UA"/>
        </w:rPr>
      </w:pPr>
    </w:p>
    <w:p w:rsidR="00AD332F" w:rsidRDefault="00AD332F" w:rsidP="00CD28A2">
      <w:pPr>
        <w:jc w:val="center"/>
        <w:rPr>
          <w:rFonts w:ascii="Times New Roman" w:hAnsi="Times New Roman"/>
          <w:sz w:val="24"/>
          <w:szCs w:val="24"/>
          <w:lang w:val="uk-UA"/>
        </w:rPr>
      </w:pPr>
    </w:p>
    <w:p w:rsidR="00AD332F" w:rsidRDefault="00AD332F" w:rsidP="00CD28A2">
      <w:pPr>
        <w:jc w:val="center"/>
        <w:rPr>
          <w:rFonts w:ascii="Times New Roman" w:hAnsi="Times New Roman"/>
          <w:sz w:val="24"/>
          <w:szCs w:val="24"/>
          <w:lang w:val="uk-UA"/>
        </w:rPr>
      </w:pPr>
    </w:p>
    <w:p w:rsidR="00AD332F" w:rsidRDefault="00AD332F" w:rsidP="00CD28A2">
      <w:pPr>
        <w:jc w:val="center"/>
        <w:rPr>
          <w:rFonts w:ascii="Times New Roman" w:hAnsi="Times New Roman"/>
          <w:sz w:val="24"/>
          <w:szCs w:val="24"/>
          <w:lang w:val="uk-UA"/>
        </w:rPr>
      </w:pPr>
      <w:r>
        <w:rPr>
          <w:rFonts w:ascii="Times New Roman" w:hAnsi="Times New Roman"/>
          <w:sz w:val="24"/>
          <w:szCs w:val="24"/>
          <w:lang w:val="uk-UA"/>
        </w:rPr>
        <w:t>Херсон 2020</w:t>
      </w:r>
    </w:p>
    <w:p w:rsidR="00AD332F" w:rsidRDefault="00AD332F" w:rsidP="00CD28A2">
      <w:pPr>
        <w:jc w:val="center"/>
        <w:rPr>
          <w:rFonts w:ascii="Times New Roman" w:hAnsi="Times New Roman"/>
          <w:sz w:val="24"/>
          <w:szCs w:val="24"/>
          <w:lang w:val="uk-UA"/>
        </w:rPr>
      </w:pPr>
    </w:p>
    <w:p w:rsidR="00AD332F" w:rsidRDefault="00AD332F">
      <w:pPr>
        <w:spacing w:line="259" w:lineRule="auto"/>
        <w:rPr>
          <w:rFonts w:ascii="Times New Roman" w:hAnsi="Times New Roman"/>
          <w:sz w:val="24"/>
          <w:szCs w:val="24"/>
          <w:lang w:val="uk-UA"/>
        </w:rPr>
      </w:pPr>
      <w:r>
        <w:rPr>
          <w:rFonts w:ascii="Times New Roman" w:hAnsi="Times New Roman"/>
          <w:sz w:val="24"/>
          <w:szCs w:val="24"/>
          <w:lang w:val="uk-UA"/>
        </w:rPr>
        <w:br w:type="page"/>
      </w:r>
    </w:p>
    <w:tbl>
      <w:tblPr>
        <w:tblpPr w:leftFromText="180" w:rightFromText="180" w:horzAnchor="margin" w:tblpY="7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3"/>
        <w:gridCol w:w="9759"/>
      </w:tblGrid>
      <w:tr w:rsidR="00AD332F" w:rsidTr="00FA443A">
        <w:tc>
          <w:tcPr>
            <w:tcW w:w="3803" w:type="dxa"/>
          </w:tcPr>
          <w:p w:rsidR="00AD332F" w:rsidRDefault="00AD332F" w:rsidP="00FA443A">
            <w:pPr>
              <w:spacing w:after="0" w:line="276" w:lineRule="auto"/>
              <w:rPr>
                <w:rFonts w:ascii="Times New Roman" w:hAnsi="Times New Roman"/>
                <w:b/>
                <w:sz w:val="24"/>
                <w:szCs w:val="24"/>
                <w:lang w:val="uk-UA"/>
              </w:rPr>
            </w:pPr>
            <w:r>
              <w:rPr>
                <w:rFonts w:ascii="Times New Roman" w:hAnsi="Times New Roman"/>
                <w:b/>
                <w:sz w:val="24"/>
                <w:szCs w:val="24"/>
                <w:lang w:val="uk-UA"/>
              </w:rPr>
              <w:t>Назва освітньої компоненти</w:t>
            </w:r>
          </w:p>
        </w:tc>
        <w:tc>
          <w:tcPr>
            <w:tcW w:w="9759" w:type="dxa"/>
          </w:tcPr>
          <w:p w:rsidR="00AD332F" w:rsidRDefault="00AD332F" w:rsidP="00FA443A">
            <w:pPr>
              <w:spacing w:after="0" w:line="276" w:lineRule="auto"/>
              <w:rPr>
                <w:rFonts w:ascii="Times New Roman" w:hAnsi="Times New Roman"/>
                <w:sz w:val="24"/>
                <w:szCs w:val="24"/>
                <w:lang w:val="uk-UA"/>
              </w:rPr>
            </w:pPr>
            <w:r>
              <w:rPr>
                <w:rFonts w:ascii="Times New Roman" w:hAnsi="Times New Roman"/>
                <w:sz w:val="24"/>
                <w:szCs w:val="24"/>
                <w:lang w:val="uk-UA"/>
              </w:rPr>
              <w:t>Основи інклюзивної освіти</w:t>
            </w:r>
          </w:p>
        </w:tc>
      </w:tr>
      <w:tr w:rsidR="00AD332F" w:rsidTr="00FA443A">
        <w:tc>
          <w:tcPr>
            <w:tcW w:w="3803" w:type="dxa"/>
          </w:tcPr>
          <w:p w:rsidR="00AD332F" w:rsidRDefault="00AD332F" w:rsidP="00FA443A">
            <w:pPr>
              <w:spacing w:after="0" w:line="276" w:lineRule="auto"/>
              <w:rPr>
                <w:rFonts w:ascii="Times New Roman" w:hAnsi="Times New Roman"/>
                <w:b/>
                <w:sz w:val="24"/>
                <w:szCs w:val="24"/>
                <w:lang w:val="uk-UA"/>
              </w:rPr>
            </w:pPr>
            <w:r>
              <w:rPr>
                <w:rFonts w:ascii="Times New Roman" w:hAnsi="Times New Roman"/>
                <w:b/>
                <w:sz w:val="24"/>
                <w:szCs w:val="24"/>
                <w:lang w:val="uk-UA"/>
              </w:rPr>
              <w:t>Викладач (і)</w:t>
            </w:r>
          </w:p>
        </w:tc>
        <w:tc>
          <w:tcPr>
            <w:tcW w:w="9759" w:type="dxa"/>
          </w:tcPr>
          <w:p w:rsidR="00AD332F" w:rsidRDefault="00AD332F" w:rsidP="00FA443A">
            <w:pPr>
              <w:spacing w:after="0" w:line="276" w:lineRule="auto"/>
              <w:rPr>
                <w:rFonts w:ascii="Times New Roman" w:hAnsi="Times New Roman"/>
                <w:sz w:val="24"/>
                <w:szCs w:val="24"/>
                <w:lang w:val="uk-UA"/>
              </w:rPr>
            </w:pPr>
            <w:r>
              <w:rPr>
                <w:rFonts w:ascii="Times New Roman" w:hAnsi="Times New Roman"/>
                <w:sz w:val="24"/>
                <w:szCs w:val="24"/>
                <w:lang w:val="uk-UA"/>
              </w:rPr>
              <w:t>Кабельнікова Наталія Володимирівна, кандидат педагогічних наук, доцент,</w:t>
            </w:r>
          </w:p>
          <w:p w:rsidR="00AD332F" w:rsidRDefault="00AD332F" w:rsidP="00FA443A">
            <w:pPr>
              <w:spacing w:after="0" w:line="276" w:lineRule="auto"/>
              <w:rPr>
                <w:rFonts w:ascii="Times New Roman" w:hAnsi="Times New Roman"/>
                <w:sz w:val="24"/>
                <w:szCs w:val="24"/>
                <w:lang w:val="uk-UA"/>
              </w:rPr>
            </w:pPr>
            <w:r>
              <w:rPr>
                <w:rFonts w:ascii="Times New Roman" w:hAnsi="Times New Roman"/>
                <w:sz w:val="24"/>
                <w:szCs w:val="24"/>
                <w:lang w:val="uk-UA"/>
              </w:rPr>
              <w:t>доцент кафедри спеціальної освіти</w:t>
            </w:r>
          </w:p>
          <w:p w:rsidR="00AD332F" w:rsidRDefault="00AD332F" w:rsidP="00FA443A">
            <w:pPr>
              <w:spacing w:after="0" w:line="276" w:lineRule="auto"/>
              <w:rPr>
                <w:rFonts w:ascii="Times New Roman" w:hAnsi="Times New Roman"/>
                <w:sz w:val="24"/>
                <w:szCs w:val="24"/>
                <w:lang w:val="uk-UA"/>
              </w:rPr>
            </w:pPr>
            <w:r>
              <w:rPr>
                <w:rFonts w:ascii="Times New Roman" w:hAnsi="Times New Roman"/>
                <w:sz w:val="24"/>
                <w:szCs w:val="24"/>
                <w:lang w:val="uk-UA"/>
              </w:rPr>
              <w:t>Лисенко Тетяна Сергіївна, асистент кафедри спеціальної освіти</w:t>
            </w:r>
          </w:p>
        </w:tc>
      </w:tr>
      <w:tr w:rsidR="00AD332F" w:rsidTr="00FA443A">
        <w:tc>
          <w:tcPr>
            <w:tcW w:w="3803" w:type="dxa"/>
          </w:tcPr>
          <w:p w:rsidR="00AD332F" w:rsidRDefault="00AD332F" w:rsidP="00FA443A">
            <w:pPr>
              <w:spacing w:after="0" w:line="276" w:lineRule="auto"/>
              <w:rPr>
                <w:rFonts w:ascii="Times New Roman" w:hAnsi="Times New Roman"/>
                <w:b/>
                <w:sz w:val="24"/>
                <w:szCs w:val="24"/>
                <w:lang w:val="uk-UA"/>
              </w:rPr>
            </w:pPr>
            <w:r>
              <w:rPr>
                <w:rFonts w:ascii="Times New Roman" w:hAnsi="Times New Roman"/>
                <w:b/>
                <w:sz w:val="24"/>
                <w:szCs w:val="24"/>
                <w:lang w:val="uk-UA"/>
              </w:rPr>
              <w:t>Посилання на сайт</w:t>
            </w:r>
          </w:p>
        </w:tc>
        <w:tc>
          <w:tcPr>
            <w:tcW w:w="9759" w:type="dxa"/>
          </w:tcPr>
          <w:p w:rsidR="00AD332F" w:rsidRDefault="00AD332F" w:rsidP="00FA443A">
            <w:pPr>
              <w:spacing w:after="0" w:line="276" w:lineRule="auto"/>
              <w:rPr>
                <w:rFonts w:ascii="Times New Roman" w:hAnsi="Times New Roman"/>
                <w:sz w:val="24"/>
                <w:szCs w:val="24"/>
                <w:lang w:val="uk-UA"/>
              </w:rPr>
            </w:pPr>
          </w:p>
        </w:tc>
      </w:tr>
      <w:tr w:rsidR="00AD332F" w:rsidTr="00FA443A">
        <w:tc>
          <w:tcPr>
            <w:tcW w:w="3803" w:type="dxa"/>
          </w:tcPr>
          <w:p w:rsidR="00AD332F" w:rsidRDefault="00AD332F" w:rsidP="00FA443A">
            <w:pPr>
              <w:spacing w:after="0" w:line="276" w:lineRule="auto"/>
              <w:rPr>
                <w:rFonts w:ascii="Times New Roman" w:hAnsi="Times New Roman"/>
                <w:b/>
                <w:sz w:val="24"/>
                <w:szCs w:val="24"/>
                <w:lang w:val="uk-UA"/>
              </w:rPr>
            </w:pPr>
            <w:r>
              <w:rPr>
                <w:rFonts w:ascii="Times New Roman" w:hAnsi="Times New Roman"/>
                <w:b/>
                <w:sz w:val="24"/>
                <w:szCs w:val="24"/>
                <w:lang w:val="uk-UA"/>
              </w:rPr>
              <w:t>Контактний тел..</w:t>
            </w:r>
          </w:p>
        </w:tc>
        <w:tc>
          <w:tcPr>
            <w:tcW w:w="9759" w:type="dxa"/>
          </w:tcPr>
          <w:p w:rsidR="00AD332F" w:rsidRDefault="00AD332F" w:rsidP="00FA443A">
            <w:pPr>
              <w:spacing w:after="0" w:line="276" w:lineRule="auto"/>
              <w:rPr>
                <w:rFonts w:ascii="Times New Roman" w:hAnsi="Times New Roman"/>
                <w:sz w:val="24"/>
                <w:szCs w:val="24"/>
                <w:lang w:val="uk-UA"/>
              </w:rPr>
            </w:pPr>
            <w:r>
              <w:rPr>
                <w:rFonts w:ascii="Times New Roman" w:hAnsi="Times New Roman"/>
                <w:sz w:val="24"/>
                <w:szCs w:val="24"/>
                <w:lang w:val="uk-UA"/>
              </w:rPr>
              <w:t>(0552)326766</w:t>
            </w:r>
          </w:p>
        </w:tc>
      </w:tr>
      <w:tr w:rsidR="00AD332F" w:rsidTr="00FA443A">
        <w:tc>
          <w:tcPr>
            <w:tcW w:w="3803" w:type="dxa"/>
          </w:tcPr>
          <w:p w:rsidR="00AD332F" w:rsidRDefault="00AD332F" w:rsidP="00FA443A">
            <w:pPr>
              <w:spacing w:after="0" w:line="276" w:lineRule="auto"/>
              <w:rPr>
                <w:rFonts w:ascii="Times New Roman" w:hAnsi="Times New Roman"/>
                <w:sz w:val="24"/>
                <w:szCs w:val="24"/>
                <w:lang w:val="uk-UA"/>
              </w:rPr>
            </w:pPr>
            <w:r>
              <w:rPr>
                <w:rFonts w:ascii="Times New Roman" w:hAnsi="Times New Roman"/>
                <w:b/>
                <w:color w:val="000000"/>
                <w:sz w:val="24"/>
                <w:szCs w:val="24"/>
              </w:rPr>
              <w:t>E-mail викладача:</w:t>
            </w:r>
          </w:p>
        </w:tc>
        <w:tc>
          <w:tcPr>
            <w:tcW w:w="9759" w:type="dxa"/>
          </w:tcPr>
          <w:p w:rsidR="00AD332F" w:rsidRDefault="00AD332F" w:rsidP="00FA443A">
            <w:pPr>
              <w:spacing w:after="0" w:line="276" w:lineRule="auto"/>
              <w:rPr>
                <w:rFonts w:ascii="Times New Roman" w:hAnsi="Times New Roman"/>
                <w:sz w:val="24"/>
                <w:szCs w:val="24"/>
                <w:lang w:val="en-US"/>
              </w:rPr>
            </w:pPr>
            <w:r>
              <w:rPr>
                <w:rFonts w:ascii="Times New Roman" w:hAnsi="Times New Roman"/>
                <w:sz w:val="24"/>
                <w:szCs w:val="24"/>
                <w:lang w:val="uk-UA"/>
              </w:rPr>
              <w:t xml:space="preserve">Кабельнікова Н.В. </w:t>
            </w:r>
            <w:hyperlink r:id="rId5" w:history="1">
              <w:r w:rsidRPr="00D0675B">
                <w:rPr>
                  <w:rStyle w:val="Hyperlink"/>
                  <w:rFonts w:ascii="Times New Roman" w:hAnsi="Times New Roman"/>
                  <w:sz w:val="24"/>
                  <w:lang w:val="en-US"/>
                </w:rPr>
                <w:t>nataliavm</w:t>
              </w:r>
              <w:r w:rsidRPr="00D0675B">
                <w:rPr>
                  <w:rStyle w:val="Hyperlink"/>
                  <w:rFonts w:ascii="Times New Roman" w:hAnsi="Times New Roman"/>
                  <w:sz w:val="24"/>
                </w:rPr>
                <w:t>09@</w:t>
              </w:r>
              <w:r w:rsidRPr="00D0675B">
                <w:rPr>
                  <w:rStyle w:val="Hyperlink"/>
                  <w:rFonts w:ascii="Times New Roman" w:hAnsi="Times New Roman"/>
                  <w:sz w:val="24"/>
                  <w:lang w:val="en-US"/>
                </w:rPr>
                <w:t>gmail</w:t>
              </w:r>
              <w:r w:rsidRPr="00D0675B">
                <w:rPr>
                  <w:rStyle w:val="Hyperlink"/>
                  <w:rFonts w:ascii="Times New Roman" w:hAnsi="Times New Roman"/>
                  <w:sz w:val="24"/>
                </w:rPr>
                <w:t>.</w:t>
              </w:r>
              <w:r w:rsidRPr="00D0675B">
                <w:rPr>
                  <w:rStyle w:val="Hyperlink"/>
                  <w:rFonts w:ascii="Times New Roman" w:hAnsi="Times New Roman"/>
                  <w:sz w:val="24"/>
                  <w:lang w:val="en-US"/>
                </w:rPr>
                <w:t>com</w:t>
              </w:r>
            </w:hyperlink>
          </w:p>
          <w:p w:rsidR="00AD332F" w:rsidRPr="005B70F9" w:rsidRDefault="00AD332F" w:rsidP="00FA443A">
            <w:pPr>
              <w:spacing w:after="0" w:line="276" w:lineRule="auto"/>
              <w:rPr>
                <w:rFonts w:ascii="Times New Roman" w:hAnsi="Times New Roman"/>
                <w:sz w:val="24"/>
                <w:szCs w:val="24"/>
              </w:rPr>
            </w:pPr>
            <w:r>
              <w:rPr>
                <w:rFonts w:ascii="Times New Roman" w:hAnsi="Times New Roman"/>
                <w:sz w:val="24"/>
                <w:szCs w:val="24"/>
                <w:lang w:val="uk-UA"/>
              </w:rPr>
              <w:t xml:space="preserve">Лисенко Т.С. </w:t>
            </w:r>
            <w:hyperlink r:id="rId6" w:tgtFrame="_blank" w:history="1">
              <w:r>
                <w:rPr>
                  <w:rStyle w:val="Hyperlink"/>
                  <w:rFonts w:ascii="Times New Roman" w:hAnsi="Times New Roman"/>
                  <w:color w:val="1A73E8"/>
                  <w:sz w:val="24"/>
                  <w:shd w:val="clear" w:color="auto" w:fill="FFFFFF"/>
                </w:rPr>
                <w:t>tlisenko107@gmail.com</w:t>
              </w:r>
            </w:hyperlink>
          </w:p>
        </w:tc>
      </w:tr>
      <w:tr w:rsidR="00AD332F" w:rsidTr="00FA443A">
        <w:tc>
          <w:tcPr>
            <w:tcW w:w="3803" w:type="dxa"/>
          </w:tcPr>
          <w:p w:rsidR="00AD332F" w:rsidRDefault="00AD332F" w:rsidP="00FA443A">
            <w:pPr>
              <w:spacing w:after="0" w:line="276" w:lineRule="auto"/>
              <w:rPr>
                <w:rFonts w:ascii="Times New Roman" w:hAnsi="Times New Roman"/>
                <w:sz w:val="24"/>
                <w:szCs w:val="24"/>
                <w:lang w:val="uk-UA"/>
              </w:rPr>
            </w:pPr>
            <w:r>
              <w:rPr>
                <w:rFonts w:ascii="Times New Roman" w:hAnsi="Times New Roman"/>
                <w:b/>
                <w:color w:val="000000"/>
                <w:sz w:val="24"/>
                <w:szCs w:val="24"/>
              </w:rPr>
              <w:t>Графік консультацій</w:t>
            </w:r>
          </w:p>
        </w:tc>
        <w:tc>
          <w:tcPr>
            <w:tcW w:w="9759" w:type="dxa"/>
          </w:tcPr>
          <w:p w:rsidR="00AD332F" w:rsidRDefault="00AD332F" w:rsidP="00FA443A">
            <w:pPr>
              <w:spacing w:after="0" w:line="276" w:lineRule="auto"/>
              <w:rPr>
                <w:rFonts w:ascii="Times New Roman" w:hAnsi="Times New Roman"/>
                <w:sz w:val="24"/>
                <w:szCs w:val="24"/>
                <w:lang w:val="uk-UA"/>
              </w:rPr>
            </w:pPr>
            <w:r>
              <w:rPr>
                <w:rFonts w:ascii="Times New Roman" w:hAnsi="Times New Roman"/>
                <w:sz w:val="24"/>
                <w:szCs w:val="24"/>
                <w:lang w:val="uk-UA"/>
              </w:rPr>
              <w:t>середа, 15.00 або у призначений час, ауд.605</w:t>
            </w:r>
          </w:p>
        </w:tc>
      </w:tr>
      <w:tr w:rsidR="00AD332F" w:rsidRPr="005B70F9" w:rsidTr="00FA443A">
        <w:tc>
          <w:tcPr>
            <w:tcW w:w="3803" w:type="dxa"/>
          </w:tcPr>
          <w:p w:rsidR="00AD332F" w:rsidRPr="005E177D" w:rsidRDefault="00AD332F" w:rsidP="00FA443A">
            <w:pPr>
              <w:spacing w:after="0" w:line="276" w:lineRule="auto"/>
              <w:rPr>
                <w:rFonts w:ascii="Times New Roman" w:hAnsi="Times New Roman"/>
                <w:b/>
                <w:color w:val="000000"/>
                <w:sz w:val="24"/>
                <w:szCs w:val="24"/>
                <w:lang w:val="uk-UA"/>
              </w:rPr>
            </w:pPr>
            <w:r>
              <w:rPr>
                <w:rFonts w:ascii="Times New Roman" w:hAnsi="Times New Roman"/>
                <w:b/>
                <w:color w:val="000000"/>
                <w:sz w:val="24"/>
                <w:szCs w:val="24"/>
                <w:lang w:val="uk-UA"/>
              </w:rPr>
              <w:t>Методи викладання</w:t>
            </w:r>
          </w:p>
        </w:tc>
        <w:tc>
          <w:tcPr>
            <w:tcW w:w="9759" w:type="dxa"/>
          </w:tcPr>
          <w:p w:rsidR="00AD332F" w:rsidRPr="005E177D" w:rsidRDefault="00AD332F" w:rsidP="00FA443A">
            <w:pPr>
              <w:spacing w:after="0" w:line="276" w:lineRule="auto"/>
              <w:rPr>
                <w:rFonts w:ascii="Times New Roman" w:hAnsi="Times New Roman"/>
                <w:sz w:val="24"/>
                <w:szCs w:val="24"/>
                <w:lang w:val="uk-UA"/>
              </w:rPr>
            </w:pPr>
            <w:r w:rsidRPr="005E177D">
              <w:rPr>
                <w:rFonts w:ascii="Times New Roman" w:hAnsi="Times New Roman"/>
                <w:sz w:val="24"/>
                <w:szCs w:val="24"/>
                <w:lang w:val="uk-UA"/>
              </w:rPr>
              <w:t xml:space="preserve">лекційні </w:t>
            </w:r>
            <w:r>
              <w:rPr>
                <w:rFonts w:ascii="Times New Roman" w:hAnsi="Times New Roman"/>
                <w:sz w:val="24"/>
                <w:szCs w:val="24"/>
                <w:lang w:val="uk-UA"/>
              </w:rPr>
              <w:t xml:space="preserve">та практичні </w:t>
            </w:r>
            <w:r w:rsidRPr="005E177D">
              <w:rPr>
                <w:rFonts w:ascii="Times New Roman" w:hAnsi="Times New Roman"/>
                <w:sz w:val="24"/>
                <w:szCs w:val="24"/>
                <w:lang w:val="uk-UA"/>
              </w:rPr>
              <w:t xml:space="preserve">заняття, презентації, тестові завдання, </w:t>
            </w:r>
            <w:r>
              <w:rPr>
                <w:rFonts w:ascii="Times New Roman" w:hAnsi="Times New Roman"/>
                <w:sz w:val="24"/>
                <w:szCs w:val="24"/>
                <w:lang w:val="uk-UA"/>
              </w:rPr>
              <w:t xml:space="preserve">диференційовані та </w:t>
            </w:r>
            <w:r w:rsidRPr="005E177D">
              <w:rPr>
                <w:rFonts w:ascii="Times New Roman" w:hAnsi="Times New Roman"/>
                <w:sz w:val="24"/>
                <w:szCs w:val="24"/>
                <w:lang w:val="uk-UA"/>
              </w:rPr>
              <w:t>індивідуальні завдання</w:t>
            </w:r>
          </w:p>
        </w:tc>
      </w:tr>
    </w:tbl>
    <w:p w:rsidR="00AD332F" w:rsidRPr="00FA443A" w:rsidRDefault="00AD332F" w:rsidP="00CD28A2">
      <w:pPr>
        <w:rPr>
          <w:rFonts w:ascii="Times New Roman" w:hAnsi="Times New Roman"/>
          <w:b/>
          <w:bCs/>
          <w:sz w:val="24"/>
          <w:szCs w:val="24"/>
          <w:lang w:val="uk-UA"/>
        </w:rPr>
      </w:pPr>
      <w:r w:rsidRPr="00FA443A">
        <w:rPr>
          <w:rFonts w:ascii="Times New Roman" w:hAnsi="Times New Roman"/>
          <w:b/>
          <w:bCs/>
          <w:sz w:val="24"/>
          <w:szCs w:val="24"/>
          <w:lang w:val="uk-UA"/>
        </w:rPr>
        <w:t>1. Опис курсу</w:t>
      </w:r>
    </w:p>
    <w:p w:rsidR="00AD332F" w:rsidRDefault="00AD332F" w:rsidP="00CD28A2">
      <w:pPr>
        <w:spacing w:after="0" w:line="240" w:lineRule="auto"/>
        <w:ind w:firstLine="709"/>
        <w:jc w:val="both"/>
        <w:rPr>
          <w:rFonts w:ascii="Times New Roman" w:hAnsi="Times New Roman"/>
          <w:b/>
          <w:sz w:val="24"/>
          <w:szCs w:val="24"/>
          <w:lang w:val="uk-UA"/>
        </w:rPr>
      </w:pPr>
    </w:p>
    <w:p w:rsidR="00AD332F" w:rsidRDefault="00AD332F" w:rsidP="00CD28A2">
      <w:pPr>
        <w:spacing w:after="0" w:line="240" w:lineRule="auto"/>
        <w:ind w:firstLine="709"/>
        <w:jc w:val="both"/>
        <w:rPr>
          <w:rFonts w:ascii="Times New Roman" w:hAnsi="Times New Roman"/>
          <w:sz w:val="24"/>
          <w:szCs w:val="24"/>
          <w:lang w:val="uk-UA" w:eastAsia="zh-CN"/>
        </w:rPr>
      </w:pPr>
      <w:r>
        <w:rPr>
          <w:rFonts w:ascii="Times New Roman" w:hAnsi="Times New Roman"/>
          <w:b/>
          <w:sz w:val="24"/>
          <w:szCs w:val="24"/>
          <w:lang w:val="uk-UA"/>
        </w:rPr>
        <w:t>2. Анотація до курсу</w:t>
      </w:r>
      <w:r>
        <w:rPr>
          <w:rFonts w:ascii="Times New Roman" w:hAnsi="Times New Roman"/>
          <w:sz w:val="24"/>
          <w:szCs w:val="24"/>
          <w:lang w:val="uk-UA" w:eastAsia="zh-CN"/>
        </w:rPr>
        <w:t xml:space="preserve"> </w:t>
      </w:r>
    </w:p>
    <w:p w:rsidR="00AD332F" w:rsidRPr="0028254D" w:rsidRDefault="00AD332F" w:rsidP="0028254D">
      <w:pPr>
        <w:spacing w:after="0" w:line="240" w:lineRule="auto"/>
        <w:ind w:firstLine="709"/>
        <w:jc w:val="both"/>
        <w:rPr>
          <w:rFonts w:ascii="Times New Roman" w:hAnsi="Times New Roman"/>
          <w:color w:val="FF0000"/>
          <w:sz w:val="24"/>
          <w:szCs w:val="24"/>
          <w:u w:val="single"/>
          <w:lang w:val="uk-UA" w:eastAsia="zh-CN"/>
        </w:rPr>
      </w:pPr>
      <w:r w:rsidRPr="0028254D">
        <w:rPr>
          <w:rFonts w:ascii="Times New Roman" w:hAnsi="Times New Roman"/>
          <w:sz w:val="24"/>
          <w:szCs w:val="24"/>
          <w:lang w:val="uk-UA"/>
        </w:rPr>
        <w:t xml:space="preserve">Освітня компонента орієнтована на вивчення дітей молодшого шкільного віку з особливими освітніми потребами та організаційно-педагогічних умов реалізації психолого-педагогічного супроводу учнів з особливим освітніми потребами в умовах загальноосвітнього середовища. Особливу увагу під час вивчення курсу спрямовано на аналіз особливих освітніх потреб молодших школярів, які потребують інклюзивної форми навчання, вивчення міжнародної та української нормативно-правової бази інклюзивної освіти, створенню індивідуальної програми розвитку дитини з особливими освітніми потребами. Освітня компонента спирається на одержані знання з таких дисциплін, як «Психологія загальна і вікова», «Психологія педагогічна», «Шкільна психодіагностика», «Дидактика», «Теорія виховання», окремі теми можуть бути використані під час вивчення методик навчання </w:t>
      </w:r>
      <w:r w:rsidRPr="0028254D">
        <w:rPr>
          <w:rFonts w:ascii="Times New Roman" w:hAnsi="Times New Roman"/>
          <w:bCs/>
          <w:iCs/>
          <w:sz w:val="24"/>
          <w:szCs w:val="24"/>
          <w:lang w:val="uk-UA"/>
        </w:rPr>
        <w:t>освітніх галузей: «Мови і літератури», «Математика», природничої освітньої галузі, здоров’язбережувальної освітньої галузі.</w:t>
      </w:r>
    </w:p>
    <w:p w:rsidR="00AD332F" w:rsidRDefault="00AD332F" w:rsidP="00D0183A">
      <w:pPr>
        <w:pStyle w:val="1"/>
        <w:ind w:left="0" w:firstLine="360"/>
        <w:jc w:val="both"/>
        <w:rPr>
          <w:rFonts w:ascii="Times New Roman" w:hAnsi="Times New Roman"/>
          <w:b/>
          <w:sz w:val="24"/>
          <w:szCs w:val="24"/>
          <w:lang w:val="uk-UA"/>
        </w:rPr>
      </w:pPr>
    </w:p>
    <w:p w:rsidR="00AD332F" w:rsidRPr="0028254D" w:rsidRDefault="00AD332F" w:rsidP="00D0183A">
      <w:pPr>
        <w:pStyle w:val="1"/>
        <w:ind w:left="0" w:firstLine="360"/>
        <w:jc w:val="both"/>
        <w:rPr>
          <w:rFonts w:ascii="Times New Roman" w:hAnsi="Times New Roman"/>
          <w:b/>
          <w:sz w:val="24"/>
          <w:szCs w:val="24"/>
          <w:lang w:val="uk-UA"/>
        </w:rPr>
      </w:pPr>
      <w:r>
        <w:rPr>
          <w:rFonts w:ascii="Times New Roman" w:hAnsi="Times New Roman"/>
          <w:b/>
          <w:sz w:val="24"/>
          <w:szCs w:val="24"/>
          <w:lang w:val="uk-UA"/>
        </w:rPr>
        <w:t xml:space="preserve">3. Мета курсу: </w:t>
      </w:r>
      <w:r w:rsidRPr="0028254D">
        <w:rPr>
          <w:rFonts w:ascii="Times New Roman" w:hAnsi="Times New Roman"/>
          <w:sz w:val="24"/>
          <w:szCs w:val="24"/>
          <w:lang w:val="uk-UA"/>
        </w:rPr>
        <w:t xml:space="preserve">сформувати </w:t>
      </w:r>
      <w:r>
        <w:rPr>
          <w:rFonts w:ascii="Times New Roman" w:hAnsi="Times New Roman"/>
          <w:sz w:val="24"/>
          <w:szCs w:val="24"/>
          <w:lang w:val="uk-UA"/>
        </w:rPr>
        <w:t>у майбутніх вчителів початкових класів професійні компетентності</w:t>
      </w:r>
      <w:r w:rsidRPr="0028254D">
        <w:rPr>
          <w:rFonts w:ascii="Times New Roman" w:hAnsi="Times New Roman"/>
          <w:sz w:val="24"/>
          <w:szCs w:val="24"/>
          <w:lang w:val="uk-UA"/>
        </w:rPr>
        <w:t xml:space="preserve"> </w:t>
      </w:r>
      <w:r>
        <w:rPr>
          <w:rFonts w:ascii="Times New Roman" w:hAnsi="Times New Roman"/>
          <w:sz w:val="24"/>
          <w:szCs w:val="24"/>
          <w:lang w:val="uk-UA"/>
        </w:rPr>
        <w:t>ефективної організації та реалізації освітнього процесу залежно від потреб учнів класу, у тому числі інклюзивного навчання дітей з особливими освітніми потребами.</w:t>
      </w:r>
    </w:p>
    <w:p w:rsidR="00AD332F" w:rsidRDefault="00AD332F" w:rsidP="00D0183A">
      <w:pPr>
        <w:pStyle w:val="1"/>
        <w:ind w:left="360"/>
        <w:jc w:val="both"/>
        <w:rPr>
          <w:rFonts w:ascii="Times New Roman" w:hAnsi="Times New Roman"/>
          <w:b/>
          <w:sz w:val="24"/>
          <w:szCs w:val="24"/>
          <w:lang w:val="uk-UA"/>
        </w:rPr>
      </w:pPr>
    </w:p>
    <w:p w:rsidR="00AD332F" w:rsidRDefault="00AD332F" w:rsidP="00D0183A">
      <w:pPr>
        <w:pStyle w:val="1"/>
        <w:ind w:left="360"/>
        <w:jc w:val="both"/>
        <w:rPr>
          <w:rFonts w:ascii="Times New Roman" w:hAnsi="Times New Roman"/>
          <w:sz w:val="24"/>
          <w:szCs w:val="24"/>
          <w:u w:val="single"/>
          <w:lang w:val="uk-UA"/>
        </w:rPr>
      </w:pPr>
      <w:r>
        <w:rPr>
          <w:rFonts w:ascii="Times New Roman" w:hAnsi="Times New Roman"/>
          <w:b/>
          <w:sz w:val="24"/>
          <w:szCs w:val="24"/>
          <w:lang w:val="uk-UA"/>
        </w:rPr>
        <w:t xml:space="preserve">4. </w:t>
      </w:r>
      <w:r w:rsidRPr="00B32601">
        <w:rPr>
          <w:rFonts w:ascii="Times New Roman" w:hAnsi="Times New Roman"/>
          <w:b/>
          <w:sz w:val="24"/>
          <w:szCs w:val="24"/>
          <w:lang w:val="uk-UA"/>
        </w:rPr>
        <w:t>Цілі курсу:</w:t>
      </w:r>
      <w:r w:rsidRPr="00B32601">
        <w:rPr>
          <w:rFonts w:ascii="Times New Roman" w:hAnsi="Times New Roman"/>
          <w:sz w:val="24"/>
          <w:szCs w:val="24"/>
          <w:lang w:val="uk-UA"/>
        </w:rPr>
        <w:t xml:space="preserve"> </w:t>
      </w:r>
      <w:r>
        <w:rPr>
          <w:rFonts w:ascii="Times New Roman" w:hAnsi="Times New Roman"/>
          <w:sz w:val="24"/>
          <w:szCs w:val="24"/>
          <w:lang w:val="uk-UA"/>
        </w:rPr>
        <w:t xml:space="preserve">в результаті вивчення дисципліни студент має </w:t>
      </w:r>
      <w:r w:rsidRPr="00B32601">
        <w:rPr>
          <w:rFonts w:ascii="Times New Roman" w:hAnsi="Times New Roman"/>
          <w:sz w:val="24"/>
          <w:szCs w:val="24"/>
          <w:u w:val="single"/>
          <w:lang w:val="uk-UA"/>
        </w:rPr>
        <w:t xml:space="preserve">володіти </w:t>
      </w:r>
    </w:p>
    <w:p w:rsidR="00AD332F" w:rsidRDefault="00AD332F" w:rsidP="00D0183A">
      <w:pPr>
        <w:pStyle w:val="1"/>
        <w:ind w:left="360"/>
        <w:jc w:val="both"/>
        <w:rPr>
          <w:rFonts w:ascii="Times New Roman" w:hAnsi="Times New Roman"/>
          <w:sz w:val="24"/>
          <w:szCs w:val="24"/>
          <w:lang w:val="uk-UA"/>
        </w:rPr>
      </w:pPr>
      <w:r w:rsidRPr="00D745CE">
        <w:rPr>
          <w:rFonts w:ascii="Times New Roman" w:hAnsi="Times New Roman"/>
          <w:b/>
          <w:bCs/>
          <w:sz w:val="24"/>
          <w:szCs w:val="24"/>
          <w:lang w:val="uk-UA"/>
        </w:rPr>
        <w:t>теоретичними знаннями</w:t>
      </w:r>
      <w:r>
        <w:rPr>
          <w:rFonts w:ascii="Times New Roman" w:hAnsi="Times New Roman"/>
          <w:sz w:val="24"/>
          <w:szCs w:val="24"/>
          <w:lang w:val="uk-UA"/>
        </w:rPr>
        <w:t xml:space="preserve"> щодо:</w:t>
      </w:r>
    </w:p>
    <w:p w:rsidR="00AD332F" w:rsidRDefault="00AD332F" w:rsidP="002E077E">
      <w:pPr>
        <w:pStyle w:val="1"/>
        <w:numPr>
          <w:ilvl w:val="0"/>
          <w:numId w:val="2"/>
        </w:numPr>
        <w:jc w:val="both"/>
        <w:rPr>
          <w:rFonts w:ascii="Times New Roman" w:hAnsi="Times New Roman"/>
          <w:sz w:val="24"/>
          <w:szCs w:val="24"/>
          <w:lang w:val="uk-UA"/>
        </w:rPr>
      </w:pPr>
      <w:r w:rsidRPr="00502524">
        <w:rPr>
          <w:rFonts w:ascii="Times New Roman" w:hAnsi="Times New Roman"/>
          <w:sz w:val="24"/>
          <w:szCs w:val="24"/>
          <w:lang w:val="uk-UA"/>
        </w:rPr>
        <w:t>причин, механізмів та симптоматики по</w:t>
      </w:r>
      <w:r>
        <w:rPr>
          <w:rFonts w:ascii="Times New Roman" w:hAnsi="Times New Roman"/>
          <w:sz w:val="24"/>
          <w:szCs w:val="24"/>
          <w:lang w:val="uk-UA"/>
        </w:rPr>
        <w:t>рушень психофізичного розвитку</w:t>
      </w:r>
      <w:r w:rsidRPr="00502524">
        <w:rPr>
          <w:rFonts w:ascii="Times New Roman" w:hAnsi="Times New Roman"/>
          <w:sz w:val="24"/>
          <w:szCs w:val="24"/>
          <w:lang w:val="uk-UA"/>
        </w:rPr>
        <w:t xml:space="preserve"> дітей молодшого шкільного віку, </w:t>
      </w:r>
    </w:p>
    <w:p w:rsidR="00AD332F" w:rsidRDefault="00AD332F" w:rsidP="002E077E">
      <w:pPr>
        <w:pStyle w:val="1"/>
        <w:numPr>
          <w:ilvl w:val="0"/>
          <w:numId w:val="2"/>
        </w:numPr>
        <w:jc w:val="both"/>
        <w:rPr>
          <w:rFonts w:ascii="Times New Roman" w:hAnsi="Times New Roman"/>
          <w:sz w:val="24"/>
          <w:szCs w:val="24"/>
          <w:lang w:val="uk-UA"/>
        </w:rPr>
      </w:pPr>
      <w:r>
        <w:rPr>
          <w:rFonts w:ascii="Times New Roman" w:hAnsi="Times New Roman"/>
          <w:sz w:val="24"/>
          <w:szCs w:val="24"/>
          <w:lang w:val="uk-UA"/>
        </w:rPr>
        <w:t>категорій дітей з особливими освітніми потребами;</w:t>
      </w:r>
    </w:p>
    <w:p w:rsidR="00AD332F" w:rsidRDefault="00AD332F" w:rsidP="002E077E">
      <w:pPr>
        <w:pStyle w:val="1"/>
        <w:numPr>
          <w:ilvl w:val="0"/>
          <w:numId w:val="2"/>
        </w:numPr>
        <w:jc w:val="both"/>
        <w:rPr>
          <w:rFonts w:ascii="Times New Roman" w:hAnsi="Times New Roman"/>
          <w:sz w:val="24"/>
          <w:szCs w:val="24"/>
          <w:lang w:val="uk-UA"/>
        </w:rPr>
      </w:pPr>
      <w:r>
        <w:rPr>
          <w:rFonts w:ascii="Times New Roman" w:hAnsi="Times New Roman"/>
          <w:sz w:val="24"/>
          <w:szCs w:val="24"/>
          <w:lang w:val="uk-UA"/>
        </w:rPr>
        <w:t xml:space="preserve">міжнародного та вітчизняного нормативно-правого забезпечення інклюзивного навчання у закладах загальної середньої освіти; </w:t>
      </w:r>
    </w:p>
    <w:p w:rsidR="00AD332F" w:rsidRDefault="00AD332F" w:rsidP="002E077E">
      <w:pPr>
        <w:pStyle w:val="1"/>
        <w:numPr>
          <w:ilvl w:val="0"/>
          <w:numId w:val="2"/>
        </w:numPr>
        <w:jc w:val="both"/>
        <w:rPr>
          <w:rFonts w:ascii="Times New Roman" w:hAnsi="Times New Roman"/>
          <w:sz w:val="24"/>
          <w:szCs w:val="24"/>
          <w:lang w:val="uk-UA"/>
        </w:rPr>
      </w:pPr>
      <w:r>
        <w:rPr>
          <w:rFonts w:ascii="Times New Roman" w:hAnsi="Times New Roman"/>
          <w:sz w:val="24"/>
          <w:szCs w:val="24"/>
          <w:lang w:val="uk-UA"/>
        </w:rPr>
        <w:t>проявів особливих освітніх потреб учнів та можливих ресурсів освітнього закладу щодо їх задоволення;</w:t>
      </w:r>
    </w:p>
    <w:p w:rsidR="00AD332F" w:rsidRDefault="00AD332F" w:rsidP="002E077E">
      <w:pPr>
        <w:pStyle w:val="1"/>
        <w:numPr>
          <w:ilvl w:val="0"/>
          <w:numId w:val="2"/>
        </w:numPr>
        <w:jc w:val="both"/>
        <w:rPr>
          <w:rFonts w:ascii="Times New Roman" w:hAnsi="Times New Roman"/>
          <w:sz w:val="24"/>
          <w:szCs w:val="24"/>
          <w:lang w:val="uk-UA"/>
        </w:rPr>
      </w:pPr>
      <w:r>
        <w:rPr>
          <w:rFonts w:ascii="Times New Roman" w:hAnsi="Times New Roman"/>
          <w:sz w:val="24"/>
          <w:szCs w:val="24"/>
          <w:lang w:val="uk-UA"/>
        </w:rPr>
        <w:t>структури та змістового наповнення програми індивідуального розвитку учня з особливими освітніми потребами;</w:t>
      </w:r>
    </w:p>
    <w:p w:rsidR="00AD332F" w:rsidRDefault="00AD332F" w:rsidP="002E077E">
      <w:pPr>
        <w:pStyle w:val="1"/>
        <w:numPr>
          <w:ilvl w:val="0"/>
          <w:numId w:val="2"/>
        </w:numPr>
        <w:jc w:val="both"/>
        <w:rPr>
          <w:rFonts w:ascii="Times New Roman" w:hAnsi="Times New Roman"/>
          <w:sz w:val="24"/>
          <w:szCs w:val="24"/>
          <w:lang w:val="uk-UA"/>
        </w:rPr>
      </w:pPr>
      <w:r w:rsidRPr="00502524">
        <w:rPr>
          <w:rFonts w:ascii="Times New Roman" w:hAnsi="Times New Roman"/>
          <w:sz w:val="24"/>
          <w:szCs w:val="24"/>
          <w:lang w:val="uk-UA"/>
        </w:rPr>
        <w:t xml:space="preserve"> </w:t>
      </w:r>
      <w:r>
        <w:rPr>
          <w:rFonts w:ascii="Times New Roman" w:hAnsi="Times New Roman"/>
          <w:sz w:val="24"/>
          <w:szCs w:val="24"/>
          <w:lang w:val="uk-UA"/>
        </w:rPr>
        <w:t xml:space="preserve">методів, прийомів та форм </w:t>
      </w:r>
      <w:r w:rsidRPr="00502524">
        <w:rPr>
          <w:rFonts w:ascii="Times New Roman" w:hAnsi="Times New Roman"/>
          <w:sz w:val="24"/>
          <w:szCs w:val="24"/>
          <w:lang w:val="uk-UA"/>
        </w:rPr>
        <w:t xml:space="preserve">реалізації </w:t>
      </w:r>
      <w:r>
        <w:rPr>
          <w:rFonts w:ascii="Times New Roman" w:hAnsi="Times New Roman"/>
          <w:sz w:val="24"/>
          <w:szCs w:val="24"/>
          <w:lang w:val="uk-UA"/>
        </w:rPr>
        <w:t xml:space="preserve">диференційованого підходу та </w:t>
      </w:r>
      <w:r w:rsidRPr="00502524">
        <w:rPr>
          <w:rFonts w:ascii="Times New Roman" w:hAnsi="Times New Roman"/>
          <w:sz w:val="24"/>
          <w:szCs w:val="24"/>
          <w:lang w:val="uk-UA"/>
        </w:rPr>
        <w:t xml:space="preserve">індивідуалізації навчання </w:t>
      </w:r>
      <w:r>
        <w:rPr>
          <w:rFonts w:ascii="Times New Roman" w:hAnsi="Times New Roman"/>
          <w:sz w:val="24"/>
          <w:szCs w:val="24"/>
          <w:lang w:val="uk-UA"/>
        </w:rPr>
        <w:t xml:space="preserve">учнів з особливими освітніми потребами </w:t>
      </w:r>
      <w:r w:rsidRPr="00502524">
        <w:rPr>
          <w:rFonts w:ascii="Times New Roman" w:hAnsi="Times New Roman"/>
          <w:sz w:val="24"/>
          <w:szCs w:val="24"/>
          <w:lang w:val="uk-UA"/>
        </w:rPr>
        <w:t xml:space="preserve"> в умовах </w:t>
      </w:r>
      <w:r>
        <w:rPr>
          <w:rFonts w:ascii="Times New Roman" w:hAnsi="Times New Roman"/>
          <w:sz w:val="24"/>
          <w:szCs w:val="24"/>
          <w:lang w:val="uk-UA"/>
        </w:rPr>
        <w:t>загальноосвітнього середовища;</w:t>
      </w:r>
    </w:p>
    <w:p w:rsidR="00AD332F" w:rsidRPr="00D745CE" w:rsidRDefault="00AD332F" w:rsidP="00D0183A">
      <w:pPr>
        <w:pStyle w:val="1"/>
        <w:spacing w:after="0"/>
        <w:ind w:hanging="436"/>
        <w:jc w:val="both"/>
        <w:rPr>
          <w:rFonts w:ascii="Times New Roman" w:hAnsi="Times New Roman"/>
          <w:b/>
          <w:bCs/>
          <w:sz w:val="24"/>
          <w:szCs w:val="24"/>
          <w:lang w:val="uk-UA"/>
        </w:rPr>
      </w:pPr>
      <w:r w:rsidRPr="00D745CE">
        <w:rPr>
          <w:rFonts w:ascii="Times New Roman" w:hAnsi="Times New Roman"/>
          <w:b/>
          <w:bCs/>
          <w:sz w:val="24"/>
          <w:szCs w:val="24"/>
          <w:lang w:val="uk-UA"/>
        </w:rPr>
        <w:t>уміннями та навичками:</w:t>
      </w:r>
    </w:p>
    <w:p w:rsidR="00AD332F" w:rsidRPr="00D745CE" w:rsidRDefault="00AD332F" w:rsidP="002E077E">
      <w:pPr>
        <w:pStyle w:val="ListParagraph"/>
        <w:numPr>
          <w:ilvl w:val="0"/>
          <w:numId w:val="3"/>
        </w:numPr>
        <w:spacing w:after="0"/>
        <w:jc w:val="both"/>
        <w:rPr>
          <w:rFonts w:ascii="Times New Roman" w:hAnsi="Times New Roman"/>
          <w:bCs/>
          <w:sz w:val="24"/>
          <w:szCs w:val="24"/>
          <w:lang w:val="uk-UA"/>
        </w:rPr>
      </w:pPr>
      <w:r w:rsidRPr="00D745CE">
        <w:rPr>
          <w:rFonts w:ascii="Times New Roman" w:hAnsi="Times New Roman"/>
          <w:sz w:val="24"/>
          <w:szCs w:val="24"/>
          <w:lang w:val="uk-UA"/>
        </w:rPr>
        <w:t xml:space="preserve">визначати і враховувати </w:t>
      </w:r>
      <w:r w:rsidRPr="00D745CE">
        <w:rPr>
          <w:rFonts w:ascii="Times New Roman" w:hAnsi="Times New Roman"/>
          <w:color w:val="000000"/>
          <w:sz w:val="24"/>
          <w:szCs w:val="24"/>
          <w:lang w:val="uk-UA"/>
        </w:rPr>
        <w:t xml:space="preserve">в освітньому процесі вікові особливості учнів; здатність </w:t>
      </w:r>
      <w:r w:rsidRPr="00D745CE">
        <w:rPr>
          <w:rFonts w:ascii="Times New Roman" w:hAnsi="Times New Roman"/>
          <w:sz w:val="24"/>
          <w:szCs w:val="24"/>
          <w:lang w:val="uk-UA"/>
        </w:rPr>
        <w:t xml:space="preserve">визначати і враховувати </w:t>
      </w:r>
      <w:r w:rsidRPr="00D745CE">
        <w:rPr>
          <w:rFonts w:ascii="Times New Roman" w:hAnsi="Times New Roman"/>
          <w:color w:val="000000"/>
          <w:sz w:val="24"/>
          <w:szCs w:val="24"/>
          <w:lang w:val="uk-UA"/>
        </w:rPr>
        <w:t xml:space="preserve">в освітньому процесі індивідуальні особливості учнів; </w:t>
      </w:r>
    </w:p>
    <w:p w:rsidR="00AD332F" w:rsidRPr="00D745CE" w:rsidRDefault="00AD332F" w:rsidP="002E077E">
      <w:pPr>
        <w:pStyle w:val="ListParagraph"/>
        <w:numPr>
          <w:ilvl w:val="0"/>
          <w:numId w:val="3"/>
        </w:numPr>
        <w:spacing w:after="0"/>
        <w:jc w:val="both"/>
        <w:rPr>
          <w:rFonts w:ascii="Times New Roman" w:hAnsi="Times New Roman"/>
          <w:bCs/>
          <w:sz w:val="24"/>
          <w:szCs w:val="24"/>
          <w:lang w:val="uk-UA"/>
        </w:rPr>
      </w:pPr>
      <w:r w:rsidRPr="00D745CE">
        <w:rPr>
          <w:rFonts w:ascii="Times New Roman" w:hAnsi="Times New Roman"/>
          <w:sz w:val="24"/>
          <w:szCs w:val="24"/>
          <w:lang w:val="uk-UA"/>
        </w:rPr>
        <w:t>використовувати стратегії індивідуального планування розвитку учнів з особливими освітніми потребами;</w:t>
      </w:r>
    </w:p>
    <w:p w:rsidR="00AD332F" w:rsidRPr="00D745CE" w:rsidRDefault="00AD332F" w:rsidP="002E077E">
      <w:pPr>
        <w:pStyle w:val="ListParagraph"/>
        <w:numPr>
          <w:ilvl w:val="0"/>
          <w:numId w:val="3"/>
        </w:numPr>
        <w:spacing w:after="0"/>
        <w:jc w:val="both"/>
        <w:rPr>
          <w:rFonts w:ascii="Times New Roman" w:hAnsi="Times New Roman"/>
          <w:bCs/>
          <w:sz w:val="24"/>
          <w:szCs w:val="24"/>
          <w:lang w:val="uk-UA"/>
        </w:rPr>
      </w:pPr>
      <w:r w:rsidRPr="00D745CE">
        <w:rPr>
          <w:rFonts w:ascii="Times New Roman" w:hAnsi="Times New Roman"/>
          <w:sz w:val="24"/>
          <w:szCs w:val="24"/>
          <w:lang w:val="uk-UA"/>
        </w:rPr>
        <w:t>застосовувати методи, прийоми й форми роботи з учнями з особливими освітніми потребами, які сприяють створенню ситуації успіху під час навчання, розвитку позитивної самооцінки учнів, мотивації до навчання.</w:t>
      </w:r>
    </w:p>
    <w:p w:rsidR="00AD332F" w:rsidRPr="00535E0D" w:rsidRDefault="00AD332F" w:rsidP="00D0183A">
      <w:pPr>
        <w:pStyle w:val="1"/>
        <w:spacing w:after="0"/>
        <w:ind w:left="360"/>
        <w:jc w:val="both"/>
        <w:rPr>
          <w:rFonts w:ascii="Times New Roman" w:hAnsi="Times New Roman"/>
          <w:b/>
          <w:sz w:val="24"/>
          <w:szCs w:val="24"/>
          <w:u w:val="single"/>
          <w:lang w:val="uk-UA"/>
        </w:rPr>
      </w:pPr>
    </w:p>
    <w:p w:rsidR="00AD332F" w:rsidRDefault="00AD332F" w:rsidP="00D0183A">
      <w:pPr>
        <w:pStyle w:val="1"/>
        <w:ind w:left="360"/>
        <w:jc w:val="both"/>
        <w:rPr>
          <w:rFonts w:ascii="Times New Roman" w:hAnsi="Times New Roman"/>
          <w:b/>
          <w:sz w:val="24"/>
          <w:szCs w:val="24"/>
          <w:lang w:val="uk-UA"/>
        </w:rPr>
      </w:pPr>
      <w:r>
        <w:rPr>
          <w:rFonts w:ascii="Times New Roman" w:hAnsi="Times New Roman"/>
          <w:b/>
          <w:sz w:val="24"/>
          <w:szCs w:val="24"/>
          <w:lang w:val="uk-UA"/>
        </w:rPr>
        <w:t xml:space="preserve"> Компетентності та програмні результати навчання</w:t>
      </w:r>
    </w:p>
    <w:p w:rsidR="00AD332F" w:rsidRDefault="00AD332F" w:rsidP="00D0183A">
      <w:pPr>
        <w:pStyle w:val="1"/>
        <w:jc w:val="both"/>
        <w:rPr>
          <w:rFonts w:ascii="Times New Roman" w:hAnsi="Times New Roman"/>
          <w:bCs/>
          <w:sz w:val="24"/>
          <w:szCs w:val="24"/>
          <w:lang w:val="uk-UA"/>
        </w:rPr>
      </w:pPr>
      <w:r w:rsidRPr="007403A2">
        <w:rPr>
          <w:rFonts w:ascii="Times New Roman" w:hAnsi="Times New Roman"/>
          <w:bCs/>
          <w:sz w:val="24"/>
          <w:szCs w:val="24"/>
          <w:lang w:val="uk-UA"/>
        </w:rPr>
        <w:t>У</w:t>
      </w:r>
      <w:r>
        <w:rPr>
          <w:rFonts w:ascii="Times New Roman" w:hAnsi="Times New Roman"/>
          <w:bCs/>
          <w:sz w:val="24"/>
          <w:szCs w:val="24"/>
          <w:lang w:val="uk-UA"/>
        </w:rPr>
        <w:t xml:space="preserve"> результаті вивчення курсу студент має опанувати загальні та фахові компетентності, серед яких:</w:t>
      </w:r>
    </w:p>
    <w:p w:rsidR="00AD332F" w:rsidRPr="007403A2" w:rsidRDefault="00AD332F" w:rsidP="00D0183A">
      <w:pPr>
        <w:spacing w:after="0"/>
        <w:ind w:firstLine="709"/>
        <w:jc w:val="both"/>
        <w:rPr>
          <w:rFonts w:ascii="Times New Roman" w:hAnsi="Times New Roman"/>
          <w:sz w:val="24"/>
          <w:szCs w:val="24"/>
          <w:lang w:val="uk-UA"/>
        </w:rPr>
      </w:pPr>
      <w:r w:rsidRPr="007403A2">
        <w:rPr>
          <w:rFonts w:ascii="Times New Roman" w:hAnsi="Times New Roman"/>
          <w:b/>
          <w:i/>
          <w:sz w:val="24"/>
          <w:szCs w:val="24"/>
          <w:lang w:val="uk-UA"/>
        </w:rPr>
        <w:t xml:space="preserve">предметна компетентність - </w:t>
      </w:r>
      <w:r>
        <w:rPr>
          <w:rFonts w:ascii="Times New Roman" w:hAnsi="Times New Roman"/>
          <w:sz w:val="24"/>
          <w:szCs w:val="24"/>
          <w:lang w:val="uk-UA"/>
        </w:rPr>
        <w:t>з</w:t>
      </w:r>
      <w:r w:rsidRPr="007403A2">
        <w:rPr>
          <w:rFonts w:ascii="Times New Roman" w:hAnsi="Times New Roman"/>
          <w:sz w:val="24"/>
          <w:szCs w:val="24"/>
          <w:lang w:val="uk-UA"/>
        </w:rPr>
        <w:t>датність до використання предметних знань в освітньому процесі; здатність до інтеграції предметних знань з різних освітніх галузей;  здатність до добору й застосування доцільних форм, методів, технологій та засобів навчання</w:t>
      </w:r>
      <w:r>
        <w:rPr>
          <w:rFonts w:ascii="Times New Roman" w:hAnsi="Times New Roman"/>
          <w:sz w:val="24"/>
          <w:szCs w:val="24"/>
          <w:lang w:val="uk-UA"/>
        </w:rPr>
        <w:t xml:space="preserve"> й виховання учнів з особливими освітніми потребами</w:t>
      </w:r>
      <w:r w:rsidRPr="007403A2">
        <w:rPr>
          <w:rFonts w:ascii="Times New Roman" w:hAnsi="Times New Roman"/>
          <w:sz w:val="24"/>
          <w:szCs w:val="24"/>
          <w:lang w:val="uk-UA"/>
        </w:rPr>
        <w:t>;</w:t>
      </w:r>
    </w:p>
    <w:p w:rsidR="00AD332F" w:rsidRPr="007403A2" w:rsidRDefault="00AD332F" w:rsidP="00D0183A">
      <w:pPr>
        <w:pStyle w:val="1"/>
        <w:spacing w:after="0"/>
        <w:ind w:left="0" w:firstLine="567"/>
        <w:jc w:val="both"/>
        <w:rPr>
          <w:rFonts w:ascii="Times New Roman" w:hAnsi="Times New Roman"/>
          <w:sz w:val="24"/>
          <w:szCs w:val="24"/>
          <w:lang w:val="uk-UA"/>
        </w:rPr>
      </w:pPr>
      <w:r>
        <w:rPr>
          <w:rFonts w:ascii="Times New Roman" w:hAnsi="Times New Roman"/>
          <w:b/>
          <w:i/>
          <w:sz w:val="24"/>
          <w:szCs w:val="24"/>
          <w:lang w:val="uk-UA"/>
        </w:rPr>
        <w:t>п</w:t>
      </w:r>
      <w:r w:rsidRPr="007403A2">
        <w:rPr>
          <w:rFonts w:ascii="Times New Roman" w:hAnsi="Times New Roman"/>
          <w:b/>
          <w:i/>
          <w:sz w:val="24"/>
          <w:szCs w:val="24"/>
          <w:lang w:val="uk-UA"/>
        </w:rPr>
        <w:t xml:space="preserve">сихологічна компетентність - </w:t>
      </w:r>
      <w:r>
        <w:rPr>
          <w:rFonts w:ascii="Times New Roman" w:hAnsi="Times New Roman"/>
          <w:sz w:val="24"/>
          <w:szCs w:val="24"/>
          <w:lang w:val="uk-UA"/>
        </w:rPr>
        <w:t>з</w:t>
      </w:r>
      <w:r w:rsidRPr="007403A2">
        <w:rPr>
          <w:rFonts w:ascii="Times New Roman" w:hAnsi="Times New Roman"/>
          <w:sz w:val="24"/>
          <w:szCs w:val="24"/>
          <w:lang w:val="uk-UA"/>
        </w:rPr>
        <w:t xml:space="preserve">датність  визначати і враховувати </w:t>
      </w:r>
      <w:r w:rsidRPr="007403A2">
        <w:rPr>
          <w:rFonts w:ascii="Times New Roman" w:hAnsi="Times New Roman"/>
          <w:color w:val="000000"/>
          <w:sz w:val="24"/>
          <w:szCs w:val="24"/>
          <w:lang w:val="uk-UA"/>
        </w:rPr>
        <w:t xml:space="preserve">в освітньому процесі </w:t>
      </w:r>
      <w:r>
        <w:rPr>
          <w:rFonts w:ascii="Times New Roman" w:hAnsi="Times New Roman"/>
          <w:color w:val="000000"/>
          <w:sz w:val="24"/>
          <w:szCs w:val="24"/>
          <w:lang w:val="uk-UA"/>
        </w:rPr>
        <w:t>психологічні</w:t>
      </w:r>
      <w:r w:rsidRPr="007403A2">
        <w:rPr>
          <w:rFonts w:ascii="Times New Roman" w:hAnsi="Times New Roman"/>
          <w:color w:val="000000"/>
          <w:sz w:val="24"/>
          <w:szCs w:val="24"/>
          <w:lang w:val="uk-UA"/>
        </w:rPr>
        <w:t xml:space="preserve"> особливості учнів</w:t>
      </w:r>
      <w:r>
        <w:rPr>
          <w:rFonts w:ascii="Times New Roman" w:hAnsi="Times New Roman"/>
          <w:color w:val="000000"/>
          <w:sz w:val="24"/>
          <w:szCs w:val="24"/>
          <w:lang w:val="uk-UA"/>
        </w:rPr>
        <w:t xml:space="preserve"> з особливими освітніми потребами</w:t>
      </w:r>
      <w:r w:rsidRPr="007403A2">
        <w:rPr>
          <w:rFonts w:ascii="Times New Roman" w:hAnsi="Times New Roman"/>
          <w:color w:val="000000"/>
          <w:sz w:val="24"/>
          <w:szCs w:val="24"/>
          <w:lang w:val="uk-UA"/>
        </w:rPr>
        <w:t xml:space="preserve">; </w:t>
      </w:r>
      <w:r w:rsidRPr="007403A2">
        <w:rPr>
          <w:rFonts w:ascii="Times New Roman" w:hAnsi="Times New Roman"/>
          <w:sz w:val="24"/>
          <w:szCs w:val="24"/>
          <w:lang w:val="uk-UA"/>
        </w:rPr>
        <w:t>здатність використовувати стратегії роботи з учнями</w:t>
      </w:r>
      <w:r>
        <w:rPr>
          <w:rFonts w:ascii="Times New Roman" w:hAnsi="Times New Roman"/>
          <w:sz w:val="24"/>
          <w:szCs w:val="24"/>
          <w:lang w:val="uk-UA"/>
        </w:rPr>
        <w:t xml:space="preserve"> з різними освітніми потребами</w:t>
      </w:r>
      <w:r w:rsidRPr="007403A2">
        <w:rPr>
          <w:rFonts w:ascii="Times New Roman" w:hAnsi="Times New Roman"/>
          <w:sz w:val="24"/>
          <w:szCs w:val="24"/>
          <w:lang w:val="uk-UA"/>
        </w:rPr>
        <w:t xml:space="preserve">, які сприяють розвитку їх позитивної самооцінки, </w:t>
      </w:r>
      <w:r>
        <w:rPr>
          <w:rFonts w:ascii="Times New Roman" w:hAnsi="Times New Roman"/>
          <w:sz w:val="24"/>
          <w:szCs w:val="24"/>
          <w:lang w:val="uk-UA"/>
        </w:rPr>
        <w:t>створенню</w:t>
      </w:r>
      <w:r w:rsidRPr="007403A2">
        <w:rPr>
          <w:rFonts w:ascii="Times New Roman" w:hAnsi="Times New Roman"/>
          <w:sz w:val="24"/>
          <w:szCs w:val="24"/>
          <w:lang w:val="uk-UA"/>
        </w:rPr>
        <w:t xml:space="preserve"> мотивації </w:t>
      </w:r>
      <w:r>
        <w:rPr>
          <w:rFonts w:ascii="Times New Roman" w:hAnsi="Times New Roman"/>
          <w:sz w:val="24"/>
          <w:szCs w:val="24"/>
          <w:lang w:val="uk-UA"/>
        </w:rPr>
        <w:t xml:space="preserve">до навчання, </w:t>
      </w:r>
      <w:r w:rsidRPr="007403A2">
        <w:rPr>
          <w:rFonts w:ascii="Times New Roman" w:hAnsi="Times New Roman"/>
          <w:sz w:val="24"/>
          <w:szCs w:val="24"/>
          <w:lang w:val="uk-UA"/>
        </w:rPr>
        <w:t xml:space="preserve">організації пізнавальної діяльності </w:t>
      </w:r>
      <w:r>
        <w:rPr>
          <w:rFonts w:ascii="Times New Roman" w:hAnsi="Times New Roman"/>
          <w:sz w:val="24"/>
          <w:szCs w:val="24"/>
          <w:lang w:val="uk-UA"/>
        </w:rPr>
        <w:t xml:space="preserve">залежно від можливостей </w:t>
      </w:r>
      <w:r w:rsidRPr="007403A2">
        <w:rPr>
          <w:rFonts w:ascii="Times New Roman" w:hAnsi="Times New Roman"/>
          <w:sz w:val="24"/>
          <w:szCs w:val="24"/>
          <w:lang w:val="uk-UA"/>
        </w:rPr>
        <w:t>учнів; здатність до формування спільноти учнів, у якій кожен відчуває себе її частиною;</w:t>
      </w:r>
    </w:p>
    <w:p w:rsidR="00AD332F" w:rsidRPr="00D0183A" w:rsidRDefault="00AD332F" w:rsidP="00D0183A">
      <w:pPr>
        <w:pStyle w:val="1"/>
        <w:spacing w:after="0"/>
        <w:ind w:left="0" w:firstLine="567"/>
        <w:jc w:val="both"/>
        <w:rPr>
          <w:rFonts w:ascii="Times New Roman" w:hAnsi="Times New Roman"/>
          <w:b/>
          <w:i/>
          <w:sz w:val="24"/>
          <w:szCs w:val="24"/>
          <w:lang w:val="uk-UA"/>
        </w:rPr>
      </w:pPr>
      <w:r>
        <w:rPr>
          <w:rFonts w:ascii="Times New Roman" w:hAnsi="Times New Roman"/>
          <w:b/>
          <w:i/>
          <w:sz w:val="24"/>
          <w:szCs w:val="24"/>
          <w:lang w:val="uk-UA"/>
        </w:rPr>
        <w:t>к</w:t>
      </w:r>
      <w:r w:rsidRPr="007403A2">
        <w:rPr>
          <w:rFonts w:ascii="Times New Roman" w:hAnsi="Times New Roman"/>
          <w:b/>
          <w:i/>
          <w:sz w:val="24"/>
          <w:szCs w:val="24"/>
          <w:lang w:val="uk-UA"/>
        </w:rPr>
        <w:t xml:space="preserve">омпетентність  педагогічного  партнерства – </w:t>
      </w:r>
      <w:r>
        <w:rPr>
          <w:rFonts w:ascii="Times New Roman" w:hAnsi="Times New Roman"/>
          <w:color w:val="000000"/>
          <w:sz w:val="24"/>
          <w:szCs w:val="24"/>
          <w:lang w:val="uk-UA"/>
        </w:rPr>
        <w:t>з</w:t>
      </w:r>
      <w:r w:rsidRPr="00D0183A">
        <w:rPr>
          <w:rFonts w:ascii="Times New Roman" w:hAnsi="Times New Roman"/>
          <w:color w:val="000000"/>
          <w:sz w:val="24"/>
          <w:szCs w:val="24"/>
          <w:lang w:val="uk-UA"/>
        </w:rPr>
        <w:t xml:space="preserve">датність до спілкування з батьками, колегами, іншими фахівцями з метою підтримки учнів; здатність до активного залучення батьків до освітнього процесу на засадах партнерства; </w:t>
      </w:r>
      <w:r w:rsidRPr="00D0183A">
        <w:rPr>
          <w:rFonts w:ascii="Times New Roman" w:hAnsi="Times New Roman"/>
          <w:sz w:val="24"/>
          <w:szCs w:val="24"/>
          <w:lang w:val="uk-UA"/>
        </w:rPr>
        <w:t>здатність до роботи у команді з профільними фахівцями для надання додаткової підтримки  особам з особливими освітніми потребами; здатність до координації взаємодії з іншими учасниками освітнього процесу з метою надання додаткової підтримки учням</w:t>
      </w:r>
      <w:r>
        <w:rPr>
          <w:rFonts w:ascii="Times New Roman" w:hAnsi="Times New Roman"/>
          <w:sz w:val="24"/>
          <w:szCs w:val="24"/>
          <w:lang w:val="uk-UA"/>
        </w:rPr>
        <w:t>;</w:t>
      </w:r>
    </w:p>
    <w:p w:rsidR="00AD332F" w:rsidRPr="007403A2" w:rsidRDefault="00AD332F" w:rsidP="00D0183A">
      <w:pPr>
        <w:pStyle w:val="HTMLPreformatted"/>
        <w:ind w:firstLine="709"/>
        <w:jc w:val="both"/>
        <w:rPr>
          <w:rFonts w:ascii="Times New Roman" w:hAnsi="Times New Roman"/>
          <w:sz w:val="24"/>
          <w:szCs w:val="24"/>
          <w:lang w:val="uk-UA"/>
        </w:rPr>
      </w:pPr>
      <w:r w:rsidRPr="00D0183A">
        <w:rPr>
          <w:rFonts w:ascii="Times New Roman" w:hAnsi="Times New Roman"/>
          <w:b/>
          <w:i/>
          <w:iCs/>
          <w:color w:val="000000"/>
          <w:sz w:val="24"/>
          <w:szCs w:val="24"/>
          <w:lang w:val="uk-UA"/>
        </w:rPr>
        <w:t>інклюзивна компетентність</w:t>
      </w:r>
      <w:r w:rsidRPr="007403A2">
        <w:rPr>
          <w:rFonts w:ascii="Times New Roman" w:hAnsi="Times New Roman"/>
          <w:b/>
          <w:color w:val="000000"/>
          <w:sz w:val="24"/>
          <w:szCs w:val="24"/>
          <w:lang w:val="uk-UA"/>
        </w:rPr>
        <w:t xml:space="preserve"> -</w:t>
      </w:r>
      <w:r>
        <w:rPr>
          <w:rFonts w:ascii="Times New Roman" w:hAnsi="Times New Roman"/>
          <w:b/>
          <w:color w:val="000000"/>
          <w:sz w:val="24"/>
          <w:szCs w:val="24"/>
          <w:lang w:val="uk-UA"/>
        </w:rPr>
        <w:t xml:space="preserve"> з</w:t>
      </w:r>
      <w:r w:rsidRPr="007403A2">
        <w:rPr>
          <w:rFonts w:ascii="Times New Roman" w:hAnsi="Times New Roman"/>
          <w:color w:val="000000"/>
          <w:sz w:val="24"/>
          <w:szCs w:val="24"/>
          <w:lang w:val="uk-UA"/>
        </w:rPr>
        <w:t>датність до забезпечення сприятливих умов в освітньому</w:t>
      </w:r>
      <w:r>
        <w:rPr>
          <w:rFonts w:ascii="Times New Roman" w:hAnsi="Times New Roman"/>
          <w:color w:val="000000"/>
          <w:sz w:val="24"/>
          <w:szCs w:val="24"/>
          <w:lang w:val="uk-UA"/>
        </w:rPr>
        <w:t xml:space="preserve"> </w:t>
      </w:r>
      <w:r w:rsidRPr="007403A2">
        <w:rPr>
          <w:rFonts w:ascii="Times New Roman" w:hAnsi="Times New Roman"/>
          <w:sz w:val="24"/>
          <w:szCs w:val="24"/>
          <w:lang w:val="uk-UA"/>
        </w:rPr>
        <w:t>середовищі для кожного учня, залежно від його індивідуальних потреб, можливостей, здібностей та інтересів.</w:t>
      </w:r>
    </w:p>
    <w:p w:rsidR="00AD332F" w:rsidRDefault="00AD332F" w:rsidP="007403A2">
      <w:pPr>
        <w:pStyle w:val="HTMLPreformatted"/>
        <w:ind w:firstLine="709"/>
        <w:rPr>
          <w:rFonts w:ascii="Times New Roman" w:hAnsi="Times New Roman"/>
          <w:b/>
          <w:bCs/>
          <w:sz w:val="24"/>
          <w:szCs w:val="24"/>
          <w:lang w:val="uk-UA"/>
        </w:rPr>
      </w:pPr>
    </w:p>
    <w:p w:rsidR="00AD332F" w:rsidRDefault="00AD332F" w:rsidP="007403A2">
      <w:pPr>
        <w:pStyle w:val="HTMLPreformatted"/>
        <w:ind w:firstLine="709"/>
        <w:rPr>
          <w:rFonts w:ascii="Times New Roman" w:hAnsi="Times New Roman"/>
          <w:b/>
          <w:bCs/>
          <w:sz w:val="24"/>
          <w:szCs w:val="24"/>
          <w:lang w:val="uk-UA"/>
        </w:rPr>
      </w:pPr>
      <w:r w:rsidRPr="00932DE0">
        <w:rPr>
          <w:rFonts w:ascii="Times New Roman" w:hAnsi="Times New Roman"/>
          <w:b/>
          <w:bCs/>
          <w:sz w:val="24"/>
          <w:szCs w:val="24"/>
          <w:lang w:val="uk-UA"/>
        </w:rPr>
        <w:t>Програмними результатами вивчення дисципліни є:</w:t>
      </w:r>
    </w:p>
    <w:p w:rsidR="00AD332F" w:rsidRPr="007E31B2" w:rsidRDefault="00AD332F" w:rsidP="002E077E">
      <w:pPr>
        <w:pStyle w:val="HTMLPreformatted"/>
        <w:numPr>
          <w:ilvl w:val="0"/>
          <w:numId w:val="4"/>
        </w:numPr>
        <w:ind w:left="0" w:firstLine="567"/>
        <w:jc w:val="both"/>
        <w:rPr>
          <w:rFonts w:ascii="Times New Roman" w:hAnsi="Times New Roman"/>
          <w:b/>
          <w:bCs/>
          <w:sz w:val="24"/>
          <w:szCs w:val="24"/>
          <w:lang w:val="uk-UA"/>
        </w:rPr>
      </w:pPr>
      <w:r>
        <w:rPr>
          <w:rFonts w:ascii="Times New Roman" w:hAnsi="Times New Roman"/>
          <w:sz w:val="24"/>
          <w:szCs w:val="24"/>
          <w:lang w:val="uk-UA"/>
        </w:rPr>
        <w:t>знання сучасних теоретичних основ</w:t>
      </w:r>
      <w:r w:rsidRPr="007E31B2">
        <w:rPr>
          <w:rFonts w:ascii="Times New Roman" w:hAnsi="Times New Roman"/>
          <w:sz w:val="24"/>
          <w:szCs w:val="24"/>
          <w:lang w:val="uk-UA"/>
        </w:rPr>
        <w:t xml:space="preserve"> </w:t>
      </w:r>
      <w:r>
        <w:rPr>
          <w:rFonts w:ascii="Times New Roman" w:hAnsi="Times New Roman"/>
          <w:sz w:val="24"/>
          <w:szCs w:val="24"/>
          <w:lang w:val="uk-UA"/>
        </w:rPr>
        <w:t xml:space="preserve">інклюзивного навчання учнів з особливими освітніми потребами відповідно </w:t>
      </w:r>
      <w:r w:rsidRPr="007E31B2">
        <w:rPr>
          <w:rFonts w:ascii="Times New Roman" w:hAnsi="Times New Roman"/>
          <w:sz w:val="24"/>
          <w:szCs w:val="24"/>
          <w:lang w:val="uk-UA"/>
        </w:rPr>
        <w:t>освітніх галузей, визначених Державним стандар</w:t>
      </w:r>
      <w:r>
        <w:rPr>
          <w:rFonts w:ascii="Times New Roman" w:hAnsi="Times New Roman"/>
          <w:sz w:val="24"/>
          <w:szCs w:val="24"/>
          <w:lang w:val="uk-UA"/>
        </w:rPr>
        <w:t>том початкової загальної освіти;</w:t>
      </w:r>
    </w:p>
    <w:p w:rsidR="00AD332F" w:rsidRPr="007E31B2" w:rsidRDefault="00AD332F" w:rsidP="002E077E">
      <w:pPr>
        <w:pStyle w:val="HTMLPreformatted"/>
        <w:numPr>
          <w:ilvl w:val="0"/>
          <w:numId w:val="4"/>
        </w:numPr>
        <w:ind w:left="0" w:firstLine="567"/>
        <w:jc w:val="both"/>
        <w:rPr>
          <w:rFonts w:ascii="Times New Roman" w:hAnsi="Times New Roman"/>
          <w:b/>
          <w:bCs/>
          <w:sz w:val="24"/>
          <w:szCs w:val="24"/>
          <w:lang w:val="uk-UA"/>
        </w:rPr>
      </w:pPr>
      <w:r>
        <w:rPr>
          <w:rFonts w:ascii="Times New Roman" w:hAnsi="Times New Roman"/>
          <w:sz w:val="24"/>
          <w:szCs w:val="24"/>
          <w:lang w:val="uk-UA"/>
        </w:rPr>
        <w:t>розуміння мети, завдань</w:t>
      </w:r>
      <w:r w:rsidRPr="007E31B2">
        <w:rPr>
          <w:rFonts w:ascii="Times New Roman" w:hAnsi="Times New Roman"/>
          <w:sz w:val="24"/>
          <w:szCs w:val="24"/>
          <w:lang w:val="uk-UA"/>
        </w:rPr>
        <w:t>, зміст</w:t>
      </w:r>
      <w:r>
        <w:rPr>
          <w:rFonts w:ascii="Times New Roman" w:hAnsi="Times New Roman"/>
          <w:sz w:val="24"/>
          <w:szCs w:val="24"/>
          <w:lang w:val="uk-UA"/>
        </w:rPr>
        <w:t>у, методів, організаційних форм й засобів</w:t>
      </w:r>
      <w:r w:rsidRPr="007E31B2">
        <w:rPr>
          <w:rFonts w:ascii="Times New Roman" w:hAnsi="Times New Roman"/>
          <w:sz w:val="24"/>
          <w:szCs w:val="24"/>
          <w:lang w:val="uk-UA"/>
        </w:rPr>
        <w:t xml:space="preserve"> початкової освіти</w:t>
      </w:r>
      <w:r>
        <w:rPr>
          <w:rFonts w:ascii="Times New Roman" w:hAnsi="Times New Roman"/>
          <w:sz w:val="24"/>
          <w:szCs w:val="24"/>
          <w:lang w:val="uk-UA"/>
        </w:rPr>
        <w:t xml:space="preserve"> учнів з особливим освітніми потребами</w:t>
      </w:r>
      <w:r w:rsidRPr="007E31B2">
        <w:rPr>
          <w:rFonts w:ascii="Times New Roman" w:hAnsi="Times New Roman"/>
          <w:sz w:val="24"/>
          <w:szCs w:val="24"/>
          <w:lang w:val="uk-UA"/>
        </w:rPr>
        <w:t>, суть процесів виховання, навчання й розвитку учнів початков</w:t>
      </w:r>
      <w:r>
        <w:rPr>
          <w:rFonts w:ascii="Times New Roman" w:hAnsi="Times New Roman"/>
          <w:sz w:val="24"/>
          <w:szCs w:val="24"/>
          <w:lang w:val="uk-UA"/>
        </w:rPr>
        <w:t>ої школи;</w:t>
      </w:r>
    </w:p>
    <w:p w:rsidR="00AD332F" w:rsidRPr="007E31B2" w:rsidRDefault="00AD332F" w:rsidP="002E077E">
      <w:pPr>
        <w:pStyle w:val="HTMLPreformatted"/>
        <w:numPr>
          <w:ilvl w:val="0"/>
          <w:numId w:val="4"/>
        </w:numPr>
        <w:ind w:left="0" w:firstLine="567"/>
        <w:jc w:val="both"/>
        <w:rPr>
          <w:rFonts w:ascii="Times New Roman" w:hAnsi="Times New Roman"/>
          <w:b/>
          <w:bCs/>
          <w:sz w:val="24"/>
          <w:szCs w:val="24"/>
          <w:lang w:val="uk-UA"/>
        </w:rPr>
      </w:pPr>
      <w:r>
        <w:rPr>
          <w:rFonts w:ascii="Times New Roman" w:hAnsi="Times New Roman"/>
          <w:sz w:val="24"/>
          <w:szCs w:val="24"/>
          <w:lang w:val="uk-UA"/>
        </w:rPr>
        <w:t>знання специфіки</w:t>
      </w:r>
      <w:r w:rsidRPr="007E31B2">
        <w:rPr>
          <w:rFonts w:ascii="Times New Roman" w:hAnsi="Times New Roman"/>
          <w:sz w:val="24"/>
          <w:szCs w:val="24"/>
          <w:lang w:val="uk-UA"/>
        </w:rPr>
        <w:t xml:space="preserve"> виховної роботи на ур</w:t>
      </w:r>
      <w:r>
        <w:rPr>
          <w:rFonts w:ascii="Times New Roman" w:hAnsi="Times New Roman"/>
          <w:sz w:val="24"/>
          <w:szCs w:val="24"/>
          <w:lang w:val="uk-UA"/>
        </w:rPr>
        <w:t>оках й у позаурочній діяльності в інклюзивному класі;</w:t>
      </w:r>
    </w:p>
    <w:p w:rsidR="00AD332F" w:rsidRPr="007E31B2" w:rsidRDefault="00AD332F" w:rsidP="002E077E">
      <w:pPr>
        <w:pStyle w:val="HTMLPreformatted"/>
        <w:numPr>
          <w:ilvl w:val="0"/>
          <w:numId w:val="4"/>
        </w:numPr>
        <w:ind w:left="0" w:firstLine="567"/>
        <w:jc w:val="both"/>
        <w:rPr>
          <w:rFonts w:ascii="Times New Roman" w:hAnsi="Times New Roman"/>
          <w:b/>
          <w:bCs/>
          <w:sz w:val="24"/>
          <w:szCs w:val="24"/>
          <w:lang w:val="uk-UA"/>
        </w:rPr>
      </w:pPr>
      <w:r>
        <w:rPr>
          <w:rFonts w:ascii="Times New Roman" w:hAnsi="Times New Roman"/>
          <w:sz w:val="24"/>
          <w:szCs w:val="24"/>
          <w:lang w:val="uk-UA"/>
        </w:rPr>
        <w:t>розуміння вікових та індивідуальних особливостей</w:t>
      </w:r>
      <w:r w:rsidRPr="007E31B2">
        <w:rPr>
          <w:rFonts w:ascii="Times New Roman" w:hAnsi="Times New Roman"/>
          <w:sz w:val="24"/>
          <w:szCs w:val="24"/>
          <w:lang w:val="uk-UA"/>
        </w:rPr>
        <w:t xml:space="preserve"> дітей молодшо</w:t>
      </w:r>
      <w:r>
        <w:rPr>
          <w:rFonts w:ascii="Times New Roman" w:hAnsi="Times New Roman"/>
          <w:sz w:val="24"/>
          <w:szCs w:val="24"/>
          <w:lang w:val="uk-UA"/>
        </w:rPr>
        <w:t>го шкільного віку, індивідуальних</w:t>
      </w:r>
      <w:r w:rsidRPr="007E31B2">
        <w:rPr>
          <w:rFonts w:ascii="Times New Roman" w:hAnsi="Times New Roman"/>
          <w:sz w:val="24"/>
          <w:szCs w:val="24"/>
          <w:lang w:val="uk-UA"/>
        </w:rPr>
        <w:t xml:space="preserve"> відмінності в перебігу пізнавальних </w:t>
      </w:r>
      <w:r>
        <w:rPr>
          <w:rFonts w:ascii="Times New Roman" w:hAnsi="Times New Roman"/>
          <w:sz w:val="24"/>
          <w:szCs w:val="24"/>
          <w:lang w:val="uk-UA"/>
        </w:rPr>
        <w:t>процесів учнів початкової школи у тому числі й дітей з особливими освітніми потребами;</w:t>
      </w:r>
    </w:p>
    <w:p w:rsidR="00AD332F" w:rsidRPr="007E31B2" w:rsidRDefault="00AD332F" w:rsidP="002E077E">
      <w:pPr>
        <w:pStyle w:val="HTMLPreformatted"/>
        <w:numPr>
          <w:ilvl w:val="0"/>
          <w:numId w:val="4"/>
        </w:numPr>
        <w:ind w:left="0" w:firstLine="567"/>
        <w:jc w:val="both"/>
        <w:rPr>
          <w:rFonts w:ascii="Times New Roman" w:hAnsi="Times New Roman"/>
          <w:b/>
          <w:bCs/>
          <w:sz w:val="24"/>
          <w:szCs w:val="24"/>
          <w:lang w:val="uk-UA"/>
        </w:rPr>
      </w:pPr>
      <w:r>
        <w:rPr>
          <w:rFonts w:ascii="Times New Roman" w:hAnsi="Times New Roman"/>
          <w:sz w:val="24"/>
          <w:szCs w:val="24"/>
          <w:lang w:val="uk-UA"/>
        </w:rPr>
        <w:t>знання сучасних стратегій взаємодії з родинами учнів з особливими освітніми потребами, формами їх активного залучення до освітнього процесу;</w:t>
      </w:r>
    </w:p>
    <w:p w:rsidR="00AD332F" w:rsidRPr="007E31B2" w:rsidRDefault="00AD332F" w:rsidP="002E077E">
      <w:pPr>
        <w:pStyle w:val="HTMLPreformatted"/>
        <w:numPr>
          <w:ilvl w:val="0"/>
          <w:numId w:val="4"/>
        </w:numPr>
        <w:ind w:left="0" w:firstLine="567"/>
        <w:jc w:val="both"/>
        <w:rPr>
          <w:rFonts w:ascii="Times New Roman" w:hAnsi="Times New Roman"/>
          <w:b/>
          <w:bCs/>
          <w:sz w:val="24"/>
          <w:szCs w:val="24"/>
          <w:lang w:val="uk-UA"/>
        </w:rPr>
      </w:pPr>
      <w:r>
        <w:rPr>
          <w:rFonts w:ascii="Times New Roman" w:hAnsi="Times New Roman"/>
          <w:sz w:val="24"/>
          <w:szCs w:val="24"/>
          <w:lang w:val="uk-UA"/>
        </w:rPr>
        <w:t>прогнозування, проектування та коригування</w:t>
      </w:r>
      <w:r w:rsidRPr="007E31B2">
        <w:rPr>
          <w:rFonts w:ascii="Times New Roman" w:hAnsi="Times New Roman"/>
          <w:sz w:val="24"/>
          <w:szCs w:val="24"/>
          <w:lang w:val="uk-UA"/>
        </w:rPr>
        <w:t xml:space="preserve"> пед</w:t>
      </w:r>
      <w:r>
        <w:rPr>
          <w:rFonts w:ascii="Times New Roman" w:hAnsi="Times New Roman"/>
          <w:sz w:val="24"/>
          <w:szCs w:val="24"/>
          <w:lang w:val="uk-UA"/>
        </w:rPr>
        <w:t>агогічної комунікації</w:t>
      </w:r>
      <w:r w:rsidRPr="007E31B2">
        <w:rPr>
          <w:rFonts w:ascii="Times New Roman" w:hAnsi="Times New Roman"/>
          <w:sz w:val="24"/>
          <w:szCs w:val="24"/>
          <w:lang w:val="uk-UA"/>
        </w:rPr>
        <w:t xml:space="preserve"> з іншими суб’єктами освітнього процесу початкової школи</w:t>
      </w:r>
      <w:r>
        <w:rPr>
          <w:rFonts w:ascii="Times New Roman" w:hAnsi="Times New Roman"/>
          <w:sz w:val="24"/>
          <w:szCs w:val="24"/>
          <w:lang w:val="uk-UA"/>
        </w:rPr>
        <w:t>, зокрема учасниками психолого-педагогічного супроводу учня з особливими освітніми потребами;</w:t>
      </w:r>
    </w:p>
    <w:p w:rsidR="00AD332F" w:rsidRPr="00E72F03" w:rsidRDefault="00AD332F" w:rsidP="002E077E">
      <w:pPr>
        <w:pStyle w:val="HTMLPreformatted"/>
        <w:numPr>
          <w:ilvl w:val="0"/>
          <w:numId w:val="4"/>
        </w:numPr>
        <w:ind w:left="0" w:firstLine="567"/>
        <w:jc w:val="both"/>
        <w:rPr>
          <w:rFonts w:ascii="Times New Roman" w:hAnsi="Times New Roman"/>
          <w:b/>
          <w:bCs/>
          <w:sz w:val="24"/>
          <w:szCs w:val="24"/>
          <w:lang w:val="uk-UA"/>
        </w:rPr>
      </w:pPr>
      <w:r>
        <w:rPr>
          <w:rFonts w:ascii="Times New Roman" w:hAnsi="Times New Roman"/>
          <w:sz w:val="24"/>
          <w:szCs w:val="24"/>
          <w:lang w:val="uk-UA"/>
        </w:rPr>
        <w:t>використання засобів</w:t>
      </w:r>
      <w:r w:rsidRPr="007E31B2">
        <w:rPr>
          <w:rFonts w:ascii="Times New Roman" w:hAnsi="Times New Roman"/>
          <w:sz w:val="24"/>
          <w:szCs w:val="24"/>
          <w:lang w:val="uk-UA"/>
        </w:rPr>
        <w:t xml:space="preserve"> вербальної та невербальної комунікації задля підвищення рівня професійн</w:t>
      </w:r>
      <w:r>
        <w:rPr>
          <w:rFonts w:ascii="Times New Roman" w:hAnsi="Times New Roman"/>
          <w:sz w:val="24"/>
          <w:szCs w:val="24"/>
          <w:lang w:val="uk-UA"/>
        </w:rPr>
        <w:t>ої культури майбутнього вчителя;</w:t>
      </w:r>
      <w:r w:rsidRPr="007E31B2">
        <w:rPr>
          <w:rFonts w:ascii="Times New Roman" w:hAnsi="Times New Roman"/>
          <w:sz w:val="24"/>
          <w:szCs w:val="24"/>
          <w:lang w:val="uk-UA"/>
        </w:rPr>
        <w:t xml:space="preserve"> </w:t>
      </w:r>
    </w:p>
    <w:p w:rsidR="00AD332F" w:rsidRPr="00E72F03" w:rsidRDefault="00AD332F" w:rsidP="002E077E">
      <w:pPr>
        <w:pStyle w:val="HTMLPreformatted"/>
        <w:numPr>
          <w:ilvl w:val="0"/>
          <w:numId w:val="4"/>
        </w:numPr>
        <w:ind w:left="0" w:firstLine="567"/>
        <w:jc w:val="both"/>
        <w:rPr>
          <w:rFonts w:ascii="Times New Roman" w:hAnsi="Times New Roman"/>
          <w:b/>
          <w:bCs/>
          <w:sz w:val="24"/>
          <w:szCs w:val="24"/>
          <w:lang w:val="uk-UA"/>
        </w:rPr>
      </w:pPr>
      <w:r>
        <w:rPr>
          <w:rFonts w:ascii="Times New Roman" w:hAnsi="Times New Roman"/>
          <w:sz w:val="24"/>
          <w:szCs w:val="24"/>
          <w:lang w:val="uk-UA"/>
        </w:rPr>
        <w:t>створення рівноправного, справедливого та сприятливого</w:t>
      </w:r>
      <w:r w:rsidRPr="007E31B2">
        <w:rPr>
          <w:rFonts w:ascii="Times New Roman" w:hAnsi="Times New Roman"/>
          <w:sz w:val="24"/>
          <w:szCs w:val="24"/>
          <w:lang w:val="uk-UA"/>
        </w:rPr>
        <w:t xml:space="preserve"> клімат</w:t>
      </w:r>
      <w:r>
        <w:rPr>
          <w:rFonts w:ascii="Times New Roman" w:hAnsi="Times New Roman"/>
          <w:sz w:val="24"/>
          <w:szCs w:val="24"/>
          <w:lang w:val="uk-UA"/>
        </w:rPr>
        <w:t>у в класі</w:t>
      </w:r>
      <w:r w:rsidRPr="007E31B2">
        <w:rPr>
          <w:rFonts w:ascii="Times New Roman" w:hAnsi="Times New Roman"/>
          <w:sz w:val="24"/>
          <w:szCs w:val="24"/>
          <w:lang w:val="uk-UA"/>
        </w:rPr>
        <w:t xml:space="preserve">, що сприяє навчанню всіх учнів, незалежно від </w:t>
      </w:r>
      <w:r>
        <w:rPr>
          <w:rFonts w:ascii="Times New Roman" w:hAnsi="Times New Roman"/>
          <w:sz w:val="24"/>
          <w:szCs w:val="24"/>
          <w:lang w:val="uk-UA"/>
        </w:rPr>
        <w:t xml:space="preserve">функціонального, </w:t>
      </w:r>
      <w:r w:rsidRPr="007E31B2">
        <w:rPr>
          <w:rFonts w:ascii="Times New Roman" w:hAnsi="Times New Roman"/>
          <w:sz w:val="24"/>
          <w:szCs w:val="24"/>
          <w:lang w:val="uk-UA"/>
        </w:rPr>
        <w:t>соціально-</w:t>
      </w:r>
      <w:r>
        <w:rPr>
          <w:rFonts w:ascii="Times New Roman" w:hAnsi="Times New Roman"/>
          <w:sz w:val="24"/>
          <w:szCs w:val="24"/>
          <w:lang w:val="uk-UA"/>
        </w:rPr>
        <w:t xml:space="preserve">психологічного та </w:t>
      </w:r>
      <w:r w:rsidRPr="007E31B2">
        <w:rPr>
          <w:rFonts w:ascii="Times New Roman" w:hAnsi="Times New Roman"/>
          <w:sz w:val="24"/>
          <w:szCs w:val="24"/>
          <w:lang w:val="uk-UA"/>
        </w:rPr>
        <w:t>культурно-економічного контексту.</w:t>
      </w:r>
    </w:p>
    <w:p w:rsidR="00AD332F" w:rsidRPr="007E31B2" w:rsidRDefault="00AD332F" w:rsidP="00E72F03">
      <w:pPr>
        <w:pStyle w:val="HTMLPreformatted"/>
        <w:ind w:left="567"/>
        <w:jc w:val="both"/>
        <w:rPr>
          <w:rFonts w:ascii="Times New Roman" w:hAnsi="Times New Roman"/>
          <w:b/>
          <w:bCs/>
          <w:sz w:val="24"/>
          <w:szCs w:val="24"/>
          <w:lang w:val="uk-UA"/>
        </w:rPr>
      </w:pPr>
    </w:p>
    <w:p w:rsidR="00AD332F" w:rsidRDefault="00AD332F" w:rsidP="00D3319E">
      <w:pPr>
        <w:pStyle w:val="1"/>
        <w:rPr>
          <w:rFonts w:ascii="Times New Roman" w:hAnsi="Times New Roman"/>
          <w:b/>
          <w:sz w:val="24"/>
          <w:szCs w:val="24"/>
          <w:lang w:val="uk-UA"/>
        </w:rPr>
      </w:pPr>
      <w:r>
        <w:rPr>
          <w:rFonts w:ascii="Times New Roman" w:hAnsi="Times New Roman"/>
          <w:b/>
          <w:sz w:val="24"/>
          <w:szCs w:val="24"/>
          <w:lang w:val="uk-UA"/>
        </w:rPr>
        <w:t>5. Обсяг курсу на поточний навчальний рік</w:t>
      </w:r>
    </w:p>
    <w:p w:rsidR="00AD332F" w:rsidRDefault="00AD332F" w:rsidP="00CD28A2">
      <w:pPr>
        <w:pStyle w:val="1"/>
        <w:rPr>
          <w:rFonts w:ascii="Times New Roman" w:hAnsi="Times New Roman"/>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0"/>
        <w:gridCol w:w="1934"/>
        <w:gridCol w:w="2596"/>
        <w:gridCol w:w="2603"/>
        <w:gridCol w:w="2509"/>
      </w:tblGrid>
      <w:tr w:rsidR="00AD332F" w:rsidTr="00D3319E">
        <w:tc>
          <w:tcPr>
            <w:tcW w:w="3200" w:type="dxa"/>
          </w:tcPr>
          <w:p w:rsidR="00AD332F" w:rsidRDefault="00AD332F">
            <w:pPr>
              <w:pStyle w:val="1"/>
              <w:ind w:left="0"/>
              <w:rPr>
                <w:rFonts w:ascii="Times New Roman" w:hAnsi="Times New Roman"/>
                <w:sz w:val="24"/>
                <w:szCs w:val="24"/>
                <w:lang w:val="uk-UA"/>
              </w:rPr>
            </w:pPr>
          </w:p>
        </w:tc>
        <w:tc>
          <w:tcPr>
            <w:tcW w:w="1934" w:type="dxa"/>
          </w:tcPr>
          <w:p w:rsidR="00AD332F" w:rsidRDefault="00AD332F" w:rsidP="004753A0">
            <w:pPr>
              <w:pStyle w:val="1"/>
              <w:ind w:left="0"/>
              <w:jc w:val="center"/>
              <w:rPr>
                <w:rFonts w:ascii="Times New Roman" w:hAnsi="Times New Roman"/>
                <w:b/>
                <w:sz w:val="24"/>
                <w:szCs w:val="24"/>
                <w:lang w:val="uk-UA"/>
              </w:rPr>
            </w:pPr>
            <w:r>
              <w:rPr>
                <w:rFonts w:ascii="Times New Roman" w:hAnsi="Times New Roman"/>
                <w:b/>
                <w:sz w:val="24"/>
                <w:szCs w:val="24"/>
                <w:lang w:val="uk-UA"/>
              </w:rPr>
              <w:t>Лекції</w:t>
            </w:r>
          </w:p>
        </w:tc>
        <w:tc>
          <w:tcPr>
            <w:tcW w:w="2596" w:type="dxa"/>
          </w:tcPr>
          <w:p w:rsidR="00AD332F" w:rsidRDefault="00AD332F">
            <w:pPr>
              <w:pStyle w:val="1"/>
              <w:ind w:left="0"/>
              <w:rPr>
                <w:rFonts w:ascii="Times New Roman" w:hAnsi="Times New Roman"/>
                <w:b/>
                <w:sz w:val="24"/>
                <w:szCs w:val="24"/>
                <w:lang w:val="uk-UA"/>
              </w:rPr>
            </w:pPr>
            <w:r>
              <w:rPr>
                <w:rFonts w:ascii="Times New Roman" w:hAnsi="Times New Roman"/>
                <w:b/>
                <w:sz w:val="24"/>
                <w:szCs w:val="24"/>
                <w:lang w:val="uk-UA"/>
              </w:rPr>
              <w:t>Практичні заняття</w:t>
            </w:r>
          </w:p>
        </w:tc>
        <w:tc>
          <w:tcPr>
            <w:tcW w:w="2603" w:type="dxa"/>
          </w:tcPr>
          <w:p w:rsidR="00AD332F" w:rsidRDefault="00AD332F">
            <w:pPr>
              <w:pStyle w:val="1"/>
              <w:ind w:left="0"/>
              <w:rPr>
                <w:rFonts w:ascii="Times New Roman" w:hAnsi="Times New Roman"/>
                <w:b/>
                <w:sz w:val="24"/>
                <w:szCs w:val="24"/>
                <w:lang w:val="uk-UA"/>
              </w:rPr>
            </w:pPr>
            <w:r>
              <w:rPr>
                <w:rFonts w:ascii="Times New Roman" w:hAnsi="Times New Roman"/>
                <w:b/>
                <w:sz w:val="24"/>
                <w:szCs w:val="24"/>
                <w:lang w:val="uk-UA"/>
              </w:rPr>
              <w:t>Самостійна робота</w:t>
            </w:r>
          </w:p>
        </w:tc>
        <w:tc>
          <w:tcPr>
            <w:tcW w:w="2509" w:type="dxa"/>
          </w:tcPr>
          <w:p w:rsidR="00AD332F" w:rsidRDefault="00AD332F">
            <w:pPr>
              <w:pStyle w:val="1"/>
              <w:ind w:left="0"/>
              <w:rPr>
                <w:rFonts w:ascii="Times New Roman" w:hAnsi="Times New Roman"/>
                <w:b/>
                <w:sz w:val="24"/>
                <w:szCs w:val="24"/>
                <w:lang w:val="uk-UA"/>
              </w:rPr>
            </w:pPr>
            <w:r>
              <w:rPr>
                <w:rFonts w:ascii="Times New Roman" w:hAnsi="Times New Roman"/>
                <w:b/>
                <w:sz w:val="24"/>
                <w:szCs w:val="24"/>
                <w:lang w:val="uk-UA"/>
              </w:rPr>
              <w:t>Форма контролю</w:t>
            </w:r>
          </w:p>
        </w:tc>
      </w:tr>
      <w:tr w:rsidR="00AD332F" w:rsidTr="00D3319E">
        <w:tc>
          <w:tcPr>
            <w:tcW w:w="3200" w:type="dxa"/>
          </w:tcPr>
          <w:p w:rsidR="00AD332F" w:rsidRDefault="00AD332F" w:rsidP="004753A0">
            <w:pPr>
              <w:pStyle w:val="1"/>
              <w:ind w:left="0"/>
              <w:jc w:val="center"/>
              <w:rPr>
                <w:rFonts w:ascii="Times New Roman" w:hAnsi="Times New Roman"/>
                <w:b/>
                <w:sz w:val="24"/>
                <w:szCs w:val="24"/>
                <w:lang w:val="uk-UA"/>
              </w:rPr>
            </w:pPr>
            <w:r>
              <w:rPr>
                <w:rFonts w:ascii="Times New Roman" w:hAnsi="Times New Roman"/>
                <w:b/>
                <w:sz w:val="24"/>
                <w:szCs w:val="24"/>
                <w:lang w:val="uk-UA"/>
              </w:rPr>
              <w:t xml:space="preserve">Кількість годин – 90 </w:t>
            </w:r>
          </w:p>
          <w:p w:rsidR="00AD332F" w:rsidRDefault="00AD332F" w:rsidP="004753A0">
            <w:pPr>
              <w:pStyle w:val="1"/>
              <w:ind w:left="0"/>
              <w:jc w:val="center"/>
              <w:rPr>
                <w:rFonts w:ascii="Times New Roman" w:hAnsi="Times New Roman"/>
                <w:b/>
                <w:sz w:val="24"/>
                <w:szCs w:val="24"/>
                <w:lang w:val="uk-UA"/>
              </w:rPr>
            </w:pPr>
            <w:r>
              <w:rPr>
                <w:rFonts w:ascii="Times New Roman" w:hAnsi="Times New Roman"/>
                <w:b/>
                <w:sz w:val="24"/>
                <w:szCs w:val="24"/>
                <w:lang w:val="uk-UA"/>
              </w:rPr>
              <w:t>(3 кредити)</w:t>
            </w:r>
          </w:p>
        </w:tc>
        <w:tc>
          <w:tcPr>
            <w:tcW w:w="1934" w:type="dxa"/>
          </w:tcPr>
          <w:p w:rsidR="00AD332F" w:rsidRDefault="00AD332F" w:rsidP="00D3319E">
            <w:pPr>
              <w:pStyle w:val="1"/>
              <w:ind w:left="0"/>
              <w:jc w:val="center"/>
              <w:rPr>
                <w:rFonts w:ascii="Times New Roman" w:hAnsi="Times New Roman"/>
                <w:sz w:val="24"/>
                <w:szCs w:val="24"/>
                <w:lang w:val="uk-UA"/>
              </w:rPr>
            </w:pPr>
            <w:r>
              <w:rPr>
                <w:rFonts w:ascii="Times New Roman" w:hAnsi="Times New Roman"/>
                <w:sz w:val="24"/>
                <w:szCs w:val="24"/>
                <w:lang w:val="uk-UA"/>
              </w:rPr>
              <w:t>18</w:t>
            </w:r>
          </w:p>
        </w:tc>
        <w:tc>
          <w:tcPr>
            <w:tcW w:w="2596" w:type="dxa"/>
          </w:tcPr>
          <w:p w:rsidR="00AD332F" w:rsidRDefault="00AD332F" w:rsidP="00D3319E">
            <w:pPr>
              <w:pStyle w:val="1"/>
              <w:ind w:left="0"/>
              <w:jc w:val="center"/>
              <w:rPr>
                <w:rFonts w:ascii="Times New Roman" w:hAnsi="Times New Roman"/>
                <w:sz w:val="24"/>
                <w:szCs w:val="24"/>
                <w:lang w:val="uk-UA"/>
              </w:rPr>
            </w:pPr>
            <w:r>
              <w:rPr>
                <w:rFonts w:ascii="Times New Roman" w:hAnsi="Times New Roman"/>
                <w:sz w:val="24"/>
                <w:szCs w:val="24"/>
                <w:lang w:val="uk-UA"/>
              </w:rPr>
              <w:t>12</w:t>
            </w:r>
          </w:p>
        </w:tc>
        <w:tc>
          <w:tcPr>
            <w:tcW w:w="2603" w:type="dxa"/>
          </w:tcPr>
          <w:p w:rsidR="00AD332F" w:rsidRDefault="00AD332F" w:rsidP="00D3319E">
            <w:pPr>
              <w:pStyle w:val="1"/>
              <w:ind w:left="0"/>
              <w:jc w:val="center"/>
              <w:rPr>
                <w:rFonts w:ascii="Times New Roman" w:hAnsi="Times New Roman"/>
                <w:sz w:val="24"/>
                <w:szCs w:val="24"/>
                <w:lang w:val="uk-UA"/>
              </w:rPr>
            </w:pPr>
            <w:r>
              <w:rPr>
                <w:rFonts w:ascii="Times New Roman" w:hAnsi="Times New Roman"/>
                <w:sz w:val="24"/>
                <w:szCs w:val="24"/>
                <w:lang w:val="uk-UA"/>
              </w:rPr>
              <w:t>60</w:t>
            </w:r>
          </w:p>
        </w:tc>
        <w:tc>
          <w:tcPr>
            <w:tcW w:w="2509" w:type="dxa"/>
          </w:tcPr>
          <w:p w:rsidR="00AD332F" w:rsidRDefault="00AD332F" w:rsidP="00D3319E">
            <w:pPr>
              <w:pStyle w:val="1"/>
              <w:ind w:left="0"/>
              <w:jc w:val="center"/>
              <w:rPr>
                <w:rFonts w:ascii="Times New Roman" w:hAnsi="Times New Roman"/>
                <w:sz w:val="24"/>
                <w:szCs w:val="24"/>
                <w:lang w:val="uk-UA"/>
              </w:rPr>
            </w:pPr>
            <w:r>
              <w:rPr>
                <w:rFonts w:ascii="Times New Roman" w:hAnsi="Times New Roman"/>
                <w:sz w:val="24"/>
                <w:szCs w:val="24"/>
                <w:lang w:val="uk-UA"/>
              </w:rPr>
              <w:t>екзамен</w:t>
            </w:r>
          </w:p>
        </w:tc>
      </w:tr>
    </w:tbl>
    <w:p w:rsidR="00AD332F" w:rsidRDefault="00AD332F" w:rsidP="00CD28A2">
      <w:pPr>
        <w:pStyle w:val="1"/>
        <w:rPr>
          <w:rFonts w:ascii="Times New Roman" w:hAnsi="Times New Roman"/>
          <w:sz w:val="24"/>
          <w:szCs w:val="24"/>
          <w:lang w:val="uk-UA"/>
        </w:rPr>
      </w:pPr>
    </w:p>
    <w:p w:rsidR="00AD332F" w:rsidRDefault="00AD332F" w:rsidP="00D3319E">
      <w:pPr>
        <w:pStyle w:val="1"/>
        <w:rPr>
          <w:rFonts w:ascii="Times New Roman" w:hAnsi="Times New Roman"/>
          <w:b/>
          <w:sz w:val="24"/>
          <w:szCs w:val="24"/>
          <w:lang w:val="uk-UA"/>
        </w:rPr>
      </w:pPr>
      <w:r>
        <w:rPr>
          <w:rFonts w:ascii="Times New Roman" w:hAnsi="Times New Roman"/>
          <w:b/>
          <w:sz w:val="24"/>
          <w:szCs w:val="24"/>
          <w:lang w:val="uk-UA"/>
        </w:rPr>
        <w:t>6. Ознаки курсу</w:t>
      </w:r>
    </w:p>
    <w:tbl>
      <w:tblPr>
        <w:tblW w:w="1288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7"/>
        <w:gridCol w:w="2380"/>
        <w:gridCol w:w="2552"/>
        <w:gridCol w:w="2693"/>
        <w:gridCol w:w="2551"/>
      </w:tblGrid>
      <w:tr w:rsidR="00AD332F" w:rsidTr="0076417C">
        <w:tc>
          <w:tcPr>
            <w:tcW w:w="2707" w:type="dxa"/>
          </w:tcPr>
          <w:p w:rsidR="00AD332F" w:rsidRDefault="00AD332F">
            <w:pPr>
              <w:pStyle w:val="1"/>
              <w:ind w:left="0"/>
              <w:jc w:val="center"/>
              <w:rPr>
                <w:rFonts w:ascii="Times New Roman" w:hAnsi="Times New Roman"/>
                <w:b/>
                <w:sz w:val="24"/>
                <w:szCs w:val="24"/>
                <w:lang w:val="uk-UA"/>
              </w:rPr>
            </w:pPr>
            <w:r>
              <w:rPr>
                <w:rFonts w:ascii="Times New Roman" w:hAnsi="Times New Roman"/>
                <w:b/>
                <w:sz w:val="24"/>
                <w:szCs w:val="24"/>
                <w:lang w:val="uk-UA"/>
              </w:rPr>
              <w:t>Рік викладання</w:t>
            </w:r>
          </w:p>
        </w:tc>
        <w:tc>
          <w:tcPr>
            <w:tcW w:w="2380" w:type="dxa"/>
          </w:tcPr>
          <w:p w:rsidR="00AD332F" w:rsidRDefault="00AD332F">
            <w:pPr>
              <w:pStyle w:val="1"/>
              <w:ind w:left="0"/>
              <w:jc w:val="center"/>
              <w:rPr>
                <w:rFonts w:ascii="Times New Roman" w:hAnsi="Times New Roman"/>
                <w:b/>
                <w:sz w:val="24"/>
                <w:szCs w:val="24"/>
                <w:lang w:val="uk-UA"/>
              </w:rPr>
            </w:pPr>
            <w:r>
              <w:rPr>
                <w:rFonts w:ascii="Times New Roman" w:hAnsi="Times New Roman"/>
                <w:b/>
                <w:sz w:val="24"/>
                <w:szCs w:val="24"/>
                <w:lang w:val="uk-UA"/>
              </w:rPr>
              <w:t>Семестр</w:t>
            </w:r>
          </w:p>
        </w:tc>
        <w:tc>
          <w:tcPr>
            <w:tcW w:w="2552" w:type="dxa"/>
          </w:tcPr>
          <w:p w:rsidR="00AD332F" w:rsidRDefault="00AD332F">
            <w:pPr>
              <w:pStyle w:val="1"/>
              <w:ind w:left="0"/>
              <w:jc w:val="center"/>
              <w:rPr>
                <w:rFonts w:ascii="Times New Roman" w:hAnsi="Times New Roman"/>
                <w:b/>
                <w:sz w:val="24"/>
                <w:szCs w:val="24"/>
                <w:lang w:val="uk-UA"/>
              </w:rPr>
            </w:pPr>
            <w:r>
              <w:rPr>
                <w:rFonts w:ascii="Times New Roman" w:hAnsi="Times New Roman"/>
                <w:b/>
                <w:sz w:val="24"/>
                <w:szCs w:val="24"/>
                <w:lang w:val="uk-UA"/>
              </w:rPr>
              <w:t>Спеціальність</w:t>
            </w:r>
          </w:p>
        </w:tc>
        <w:tc>
          <w:tcPr>
            <w:tcW w:w="2693" w:type="dxa"/>
          </w:tcPr>
          <w:p w:rsidR="00AD332F" w:rsidRDefault="00AD332F">
            <w:pPr>
              <w:pStyle w:val="1"/>
              <w:ind w:left="0"/>
              <w:jc w:val="center"/>
              <w:rPr>
                <w:rFonts w:ascii="Times New Roman" w:hAnsi="Times New Roman"/>
                <w:b/>
                <w:sz w:val="24"/>
                <w:szCs w:val="24"/>
                <w:lang w:val="uk-UA"/>
              </w:rPr>
            </w:pPr>
            <w:r>
              <w:rPr>
                <w:rFonts w:ascii="Times New Roman" w:hAnsi="Times New Roman"/>
                <w:b/>
                <w:sz w:val="24"/>
                <w:szCs w:val="24"/>
                <w:lang w:val="uk-UA"/>
              </w:rPr>
              <w:t>Курс (рік навчання)</w:t>
            </w:r>
          </w:p>
        </w:tc>
        <w:tc>
          <w:tcPr>
            <w:tcW w:w="2551" w:type="dxa"/>
          </w:tcPr>
          <w:p w:rsidR="00AD332F" w:rsidRDefault="00AD332F">
            <w:pPr>
              <w:pStyle w:val="1"/>
              <w:ind w:left="0"/>
              <w:jc w:val="center"/>
              <w:rPr>
                <w:rFonts w:ascii="Times New Roman" w:hAnsi="Times New Roman"/>
                <w:b/>
                <w:sz w:val="24"/>
                <w:szCs w:val="24"/>
                <w:lang w:val="uk-UA"/>
              </w:rPr>
            </w:pPr>
            <w:r>
              <w:rPr>
                <w:rFonts w:ascii="Times New Roman" w:hAnsi="Times New Roman"/>
                <w:b/>
                <w:sz w:val="24"/>
                <w:szCs w:val="24"/>
                <w:lang w:val="uk-UA"/>
              </w:rPr>
              <w:t>Нормативний/</w:t>
            </w:r>
          </w:p>
          <w:p w:rsidR="00AD332F" w:rsidRDefault="00AD332F">
            <w:pPr>
              <w:pStyle w:val="1"/>
              <w:ind w:left="0"/>
              <w:jc w:val="center"/>
              <w:rPr>
                <w:rFonts w:ascii="Times New Roman" w:hAnsi="Times New Roman"/>
                <w:b/>
                <w:sz w:val="24"/>
                <w:szCs w:val="24"/>
                <w:lang w:val="uk-UA"/>
              </w:rPr>
            </w:pPr>
            <w:r>
              <w:rPr>
                <w:rFonts w:ascii="Times New Roman" w:hAnsi="Times New Roman"/>
                <w:b/>
                <w:sz w:val="24"/>
                <w:szCs w:val="24"/>
                <w:lang w:val="uk-UA"/>
              </w:rPr>
              <w:t>вибірковий</w:t>
            </w:r>
          </w:p>
        </w:tc>
      </w:tr>
      <w:tr w:rsidR="00AD332F" w:rsidTr="0076417C">
        <w:tc>
          <w:tcPr>
            <w:tcW w:w="2707" w:type="dxa"/>
          </w:tcPr>
          <w:p w:rsidR="00AD332F" w:rsidRDefault="00AD332F" w:rsidP="004753A0">
            <w:pPr>
              <w:pStyle w:val="1"/>
              <w:ind w:left="0"/>
              <w:jc w:val="center"/>
              <w:rPr>
                <w:rFonts w:ascii="Times New Roman" w:hAnsi="Times New Roman"/>
                <w:sz w:val="24"/>
                <w:szCs w:val="24"/>
                <w:lang w:val="uk-UA"/>
              </w:rPr>
            </w:pPr>
            <w:r>
              <w:rPr>
                <w:rFonts w:ascii="Times New Roman" w:hAnsi="Times New Roman"/>
                <w:sz w:val="24"/>
                <w:szCs w:val="24"/>
                <w:lang w:val="uk-UA"/>
              </w:rPr>
              <w:t>2020-2021</w:t>
            </w:r>
          </w:p>
        </w:tc>
        <w:tc>
          <w:tcPr>
            <w:tcW w:w="2380" w:type="dxa"/>
          </w:tcPr>
          <w:p w:rsidR="00AD332F" w:rsidRDefault="00AD332F" w:rsidP="004753A0">
            <w:pPr>
              <w:pStyle w:val="1"/>
              <w:ind w:left="0"/>
              <w:jc w:val="center"/>
              <w:rPr>
                <w:rFonts w:ascii="Times New Roman" w:hAnsi="Times New Roman"/>
                <w:sz w:val="24"/>
                <w:szCs w:val="24"/>
                <w:lang w:val="uk-UA"/>
              </w:rPr>
            </w:pPr>
            <w:r>
              <w:rPr>
                <w:rFonts w:ascii="Times New Roman" w:hAnsi="Times New Roman"/>
                <w:sz w:val="24"/>
                <w:szCs w:val="24"/>
                <w:lang w:val="uk-UA"/>
              </w:rPr>
              <w:t>5</w:t>
            </w:r>
          </w:p>
        </w:tc>
        <w:tc>
          <w:tcPr>
            <w:tcW w:w="2552" w:type="dxa"/>
          </w:tcPr>
          <w:p w:rsidR="00AD332F" w:rsidRDefault="00AD332F" w:rsidP="004753A0">
            <w:pPr>
              <w:pStyle w:val="1"/>
              <w:ind w:left="0"/>
              <w:jc w:val="center"/>
              <w:rPr>
                <w:rFonts w:ascii="Times New Roman" w:hAnsi="Times New Roman"/>
                <w:sz w:val="24"/>
                <w:szCs w:val="24"/>
                <w:lang w:val="uk-UA"/>
              </w:rPr>
            </w:pPr>
            <w:r>
              <w:rPr>
                <w:rFonts w:ascii="Times New Roman" w:hAnsi="Times New Roman"/>
                <w:sz w:val="24"/>
                <w:szCs w:val="24"/>
                <w:lang w:val="uk-UA"/>
              </w:rPr>
              <w:t>Початкова освіта</w:t>
            </w:r>
          </w:p>
        </w:tc>
        <w:tc>
          <w:tcPr>
            <w:tcW w:w="2693" w:type="dxa"/>
          </w:tcPr>
          <w:p w:rsidR="00AD332F" w:rsidRDefault="00AD332F" w:rsidP="004753A0">
            <w:pPr>
              <w:pStyle w:val="1"/>
              <w:ind w:left="0"/>
              <w:jc w:val="center"/>
              <w:rPr>
                <w:rFonts w:ascii="Times New Roman" w:hAnsi="Times New Roman"/>
                <w:sz w:val="24"/>
                <w:szCs w:val="24"/>
                <w:lang w:val="uk-UA"/>
              </w:rPr>
            </w:pPr>
            <w:r>
              <w:rPr>
                <w:rFonts w:ascii="Times New Roman" w:hAnsi="Times New Roman"/>
                <w:sz w:val="24"/>
                <w:szCs w:val="24"/>
                <w:lang w:val="uk-UA"/>
              </w:rPr>
              <w:t>3</w:t>
            </w:r>
          </w:p>
        </w:tc>
        <w:tc>
          <w:tcPr>
            <w:tcW w:w="2551" w:type="dxa"/>
          </w:tcPr>
          <w:p w:rsidR="00AD332F" w:rsidRPr="004B789C" w:rsidRDefault="00AD332F" w:rsidP="004B789C">
            <w:pPr>
              <w:pStyle w:val="1"/>
              <w:ind w:left="0"/>
              <w:jc w:val="center"/>
              <w:rPr>
                <w:rFonts w:ascii="Times New Roman" w:hAnsi="Times New Roman"/>
                <w:bCs/>
                <w:sz w:val="24"/>
                <w:szCs w:val="24"/>
                <w:lang w:val="uk-UA"/>
              </w:rPr>
            </w:pPr>
            <w:r w:rsidRPr="004B789C">
              <w:rPr>
                <w:rFonts w:ascii="Times New Roman" w:hAnsi="Times New Roman"/>
                <w:bCs/>
                <w:sz w:val="24"/>
                <w:szCs w:val="24"/>
                <w:lang w:val="uk-UA"/>
              </w:rPr>
              <w:t>Нормативний</w:t>
            </w:r>
          </w:p>
        </w:tc>
      </w:tr>
    </w:tbl>
    <w:p w:rsidR="00AD332F" w:rsidRDefault="00AD332F" w:rsidP="00CD28A2">
      <w:pPr>
        <w:pStyle w:val="1"/>
        <w:rPr>
          <w:rFonts w:ascii="Times New Roman" w:hAnsi="Times New Roman"/>
          <w:sz w:val="24"/>
          <w:szCs w:val="24"/>
          <w:lang w:val="uk-UA"/>
        </w:rPr>
      </w:pPr>
    </w:p>
    <w:p w:rsidR="00AD332F" w:rsidRDefault="00AD332F" w:rsidP="00D3319E">
      <w:pPr>
        <w:pStyle w:val="1"/>
        <w:rPr>
          <w:rFonts w:ascii="Times New Roman" w:hAnsi="Times New Roman"/>
          <w:b/>
          <w:sz w:val="24"/>
          <w:szCs w:val="24"/>
          <w:lang w:val="uk-UA"/>
        </w:rPr>
      </w:pPr>
      <w:r>
        <w:rPr>
          <w:rFonts w:ascii="Times New Roman" w:hAnsi="Times New Roman"/>
          <w:b/>
          <w:sz w:val="24"/>
          <w:szCs w:val="24"/>
          <w:lang w:val="uk-UA"/>
        </w:rPr>
        <w:t>7. Технічне й програмне забезпечення/обладнання</w:t>
      </w:r>
    </w:p>
    <w:p w:rsidR="00AD332F" w:rsidRPr="00E72F03" w:rsidRDefault="00AD332F" w:rsidP="00CD28A2">
      <w:pPr>
        <w:pStyle w:val="1"/>
        <w:ind w:left="708"/>
        <w:rPr>
          <w:rFonts w:ascii="Times New Roman" w:hAnsi="Times New Roman"/>
          <w:bCs/>
          <w:sz w:val="24"/>
          <w:szCs w:val="24"/>
          <w:lang w:val="uk-UA"/>
        </w:rPr>
      </w:pPr>
      <w:r w:rsidRPr="00E72F03">
        <w:rPr>
          <w:rFonts w:ascii="Times New Roman" w:hAnsi="Times New Roman"/>
          <w:bCs/>
          <w:sz w:val="24"/>
          <w:szCs w:val="24"/>
          <w:lang w:val="uk-UA"/>
        </w:rPr>
        <w:t>Мультимедійні засоби</w:t>
      </w:r>
      <w:r>
        <w:rPr>
          <w:rFonts w:ascii="Times New Roman" w:hAnsi="Times New Roman"/>
          <w:bCs/>
          <w:sz w:val="24"/>
          <w:szCs w:val="24"/>
          <w:lang w:val="uk-UA"/>
        </w:rPr>
        <w:t xml:space="preserve"> (проєктор)</w:t>
      </w:r>
      <w:r w:rsidRPr="00E72F03">
        <w:rPr>
          <w:rFonts w:ascii="Times New Roman" w:hAnsi="Times New Roman"/>
          <w:bCs/>
          <w:sz w:val="24"/>
          <w:szCs w:val="24"/>
          <w:lang w:val="uk-UA"/>
        </w:rPr>
        <w:t>, презентації</w:t>
      </w:r>
    </w:p>
    <w:p w:rsidR="00AD332F" w:rsidRDefault="00AD332F" w:rsidP="00FA443A">
      <w:pPr>
        <w:spacing w:after="0" w:line="240" w:lineRule="auto"/>
        <w:ind w:firstLine="709"/>
        <w:jc w:val="both"/>
        <w:rPr>
          <w:sz w:val="28"/>
          <w:szCs w:val="28"/>
          <w:lang w:val="uk-UA"/>
        </w:rPr>
      </w:pPr>
      <w:r>
        <w:rPr>
          <w:rFonts w:ascii="Times New Roman" w:hAnsi="Times New Roman"/>
          <w:b/>
          <w:sz w:val="24"/>
          <w:szCs w:val="24"/>
          <w:lang w:val="uk-UA"/>
        </w:rPr>
        <w:t>8. Політика курсу</w:t>
      </w:r>
      <w:r>
        <w:rPr>
          <w:rFonts w:ascii="Times New Roman" w:hAnsi="Times New Roman"/>
          <w:color w:val="000000"/>
          <w:sz w:val="24"/>
          <w:szCs w:val="24"/>
          <w:lang w:val="uk-UA"/>
        </w:rPr>
        <w:t xml:space="preserve">. Лекції з дисципліни студент має відвідувати обов’язково. Опанування освітньою компонентою у разі пропуску 50% занять, у тому числі, що були проведені дистанційно, без поважної причини, буде оцінено на </w:t>
      </w:r>
      <w:r>
        <w:rPr>
          <w:rFonts w:ascii="Times New Roman" w:hAnsi="Times New Roman"/>
          <w:color w:val="000000"/>
          <w:sz w:val="24"/>
          <w:szCs w:val="24"/>
          <w:lang w:val="en-US"/>
        </w:rPr>
        <w:t>FX</w:t>
      </w:r>
      <w:r w:rsidRPr="00D3319E">
        <w:rPr>
          <w:rFonts w:ascii="Times New Roman" w:hAnsi="Times New Roman"/>
          <w:color w:val="000000"/>
          <w:sz w:val="24"/>
          <w:szCs w:val="24"/>
          <w:lang w:val="uk-UA"/>
        </w:rPr>
        <w:t>.</w:t>
      </w:r>
      <w:r>
        <w:rPr>
          <w:rFonts w:ascii="Times New Roman" w:hAnsi="Times New Roman"/>
          <w:color w:val="000000"/>
          <w:sz w:val="24"/>
          <w:szCs w:val="24"/>
          <w:lang w:val="uk-UA"/>
        </w:rPr>
        <w:t xml:space="preserve"> На сайті </w:t>
      </w:r>
      <w:r>
        <w:rPr>
          <w:rFonts w:ascii="Times New Roman" w:hAnsi="Times New Roman"/>
          <w:color w:val="000000"/>
          <w:sz w:val="24"/>
          <w:szCs w:val="24"/>
          <w:lang w:val="en-US"/>
        </w:rPr>
        <w:t>KSU</w:t>
      </w:r>
      <w:r w:rsidRPr="00535E0D">
        <w:rPr>
          <w:rFonts w:ascii="Times New Roman" w:hAnsi="Times New Roman"/>
          <w:color w:val="000000"/>
          <w:sz w:val="24"/>
          <w:szCs w:val="24"/>
          <w:lang w:val="uk-UA"/>
        </w:rPr>
        <w:t xml:space="preserve"> </w:t>
      </w:r>
      <w:r>
        <w:rPr>
          <w:rFonts w:ascii="Times New Roman" w:hAnsi="Times New Roman"/>
          <w:color w:val="000000"/>
          <w:sz w:val="24"/>
          <w:szCs w:val="24"/>
          <w:lang w:val="en-US"/>
        </w:rPr>
        <w:t>online</w:t>
      </w:r>
      <w:r w:rsidRPr="00535E0D">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викладено додаткові матеріали, відео та презентації до кожної теми. На практичних заняттях необхідною є активна участь в обговоренні питань, заохочується висловлення та аргументація власної точки зору з проблеми або питання. Студент має володіти спеціальною термінологією у межах теми, вільно користуватися знаннями із раніше вивчених дисциплін, наводити приклади. Обов’язковим є підготовка 2-х самостійних робіт, які студент має виконати в установлені терміни. Особливу увагу необхідно звернути на дотримання Кодексу доброчесності. Студент несе відповідальність за запозичення матеріалів інших авторів (з інтернет-джерел, у одногрупників тощо). У разі виявлення плагіату робота оцінюється на 0 балів без надання можливості перескладання. Відповідно, загальна оцінка за курс буде знижена. </w:t>
      </w:r>
    </w:p>
    <w:p w:rsidR="00AD332F" w:rsidRDefault="00AD332F" w:rsidP="00D3319E">
      <w:pPr>
        <w:pStyle w:val="1"/>
        <w:spacing w:after="0" w:line="240" w:lineRule="auto"/>
        <w:rPr>
          <w:rFonts w:ascii="Times New Roman" w:hAnsi="Times New Roman"/>
          <w:b/>
          <w:bCs/>
          <w:sz w:val="24"/>
          <w:szCs w:val="24"/>
          <w:lang w:val="uk-UA"/>
        </w:rPr>
      </w:pPr>
      <w:r>
        <w:rPr>
          <w:rFonts w:ascii="Times New Roman" w:hAnsi="Times New Roman"/>
          <w:b/>
          <w:bCs/>
          <w:sz w:val="24"/>
          <w:szCs w:val="24"/>
          <w:lang w:val="uk-UA"/>
        </w:rPr>
        <w:t>9. Схема курсу</w:t>
      </w:r>
    </w:p>
    <w:p w:rsidR="00AD332F" w:rsidRDefault="00AD332F" w:rsidP="002A0EC4">
      <w:pPr>
        <w:pStyle w:val="1"/>
        <w:spacing w:after="0" w:line="240" w:lineRule="auto"/>
        <w:jc w:val="center"/>
        <w:rPr>
          <w:rFonts w:ascii="Times New Roman" w:hAnsi="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6"/>
        <w:gridCol w:w="6478"/>
        <w:gridCol w:w="2126"/>
        <w:gridCol w:w="2268"/>
      </w:tblGrid>
      <w:tr w:rsidR="00AD332F" w:rsidRPr="00BA3F59" w:rsidTr="002E077E">
        <w:tc>
          <w:tcPr>
            <w:tcW w:w="2306" w:type="dxa"/>
          </w:tcPr>
          <w:p w:rsidR="00AD332F" w:rsidRPr="00BA3F59" w:rsidRDefault="00AD332F" w:rsidP="00CC5AD3">
            <w:pPr>
              <w:spacing w:after="0" w:line="240" w:lineRule="auto"/>
              <w:jc w:val="center"/>
              <w:rPr>
                <w:rFonts w:ascii="Times New Roman" w:hAnsi="Times New Roman"/>
                <w:b/>
                <w:bCs/>
                <w:lang w:val="uk-UA"/>
              </w:rPr>
            </w:pPr>
            <w:r w:rsidRPr="00BA3F59">
              <w:rPr>
                <w:rFonts w:ascii="Times New Roman" w:hAnsi="Times New Roman"/>
                <w:b/>
                <w:bCs/>
                <w:lang w:val="uk-UA"/>
              </w:rPr>
              <w:t>Тиждень, дата, кількість годин</w:t>
            </w:r>
          </w:p>
        </w:tc>
        <w:tc>
          <w:tcPr>
            <w:tcW w:w="6478" w:type="dxa"/>
          </w:tcPr>
          <w:p w:rsidR="00AD332F" w:rsidRPr="00BA3F59" w:rsidRDefault="00AD332F" w:rsidP="00CC5AD3">
            <w:pPr>
              <w:spacing w:after="0" w:line="240" w:lineRule="auto"/>
              <w:jc w:val="center"/>
              <w:rPr>
                <w:rFonts w:ascii="Times New Roman" w:hAnsi="Times New Roman"/>
                <w:b/>
                <w:bCs/>
                <w:lang w:val="uk-UA"/>
              </w:rPr>
            </w:pPr>
            <w:r w:rsidRPr="00BA3F59">
              <w:rPr>
                <w:rFonts w:ascii="Times New Roman" w:hAnsi="Times New Roman"/>
                <w:b/>
                <w:bCs/>
                <w:lang w:val="uk-UA"/>
              </w:rPr>
              <w:t>Тема, загальний план</w:t>
            </w:r>
          </w:p>
        </w:tc>
        <w:tc>
          <w:tcPr>
            <w:tcW w:w="2126" w:type="dxa"/>
          </w:tcPr>
          <w:p w:rsidR="00AD332F" w:rsidRPr="00BA3F59" w:rsidRDefault="00AD332F" w:rsidP="00CC5AD3">
            <w:pPr>
              <w:spacing w:after="0" w:line="240" w:lineRule="auto"/>
              <w:jc w:val="center"/>
              <w:rPr>
                <w:rFonts w:ascii="Times New Roman" w:hAnsi="Times New Roman"/>
                <w:b/>
                <w:bCs/>
                <w:lang w:val="uk-UA"/>
              </w:rPr>
            </w:pPr>
            <w:r w:rsidRPr="00BA3F59">
              <w:rPr>
                <w:rFonts w:ascii="Times New Roman" w:hAnsi="Times New Roman"/>
                <w:b/>
                <w:bCs/>
                <w:lang w:val="uk-UA"/>
              </w:rPr>
              <w:t>Форма навчального заняття</w:t>
            </w:r>
          </w:p>
        </w:tc>
        <w:tc>
          <w:tcPr>
            <w:tcW w:w="2268" w:type="dxa"/>
          </w:tcPr>
          <w:p w:rsidR="00AD332F" w:rsidRPr="00BA3F59" w:rsidRDefault="00AD332F" w:rsidP="00CC5AD3">
            <w:pPr>
              <w:spacing w:after="0" w:line="240" w:lineRule="auto"/>
              <w:jc w:val="center"/>
              <w:rPr>
                <w:rFonts w:ascii="Times New Roman" w:hAnsi="Times New Roman"/>
                <w:b/>
                <w:bCs/>
                <w:lang w:val="uk-UA"/>
              </w:rPr>
            </w:pPr>
            <w:r w:rsidRPr="00BA3F59">
              <w:rPr>
                <w:rFonts w:ascii="Times New Roman" w:hAnsi="Times New Roman"/>
                <w:b/>
                <w:bCs/>
                <w:lang w:val="uk-UA"/>
              </w:rPr>
              <w:t>Максимальна кількість балів</w:t>
            </w:r>
          </w:p>
        </w:tc>
      </w:tr>
      <w:tr w:rsidR="00AD332F" w:rsidRPr="00BA3F59" w:rsidTr="002E077E">
        <w:tc>
          <w:tcPr>
            <w:tcW w:w="13178" w:type="dxa"/>
            <w:gridSpan w:val="4"/>
          </w:tcPr>
          <w:p w:rsidR="00AD332F" w:rsidRPr="00BA3F59" w:rsidRDefault="00AD332F" w:rsidP="00CC5AD3">
            <w:pPr>
              <w:spacing w:after="0" w:line="240" w:lineRule="auto"/>
              <w:jc w:val="center"/>
              <w:rPr>
                <w:rFonts w:ascii="Times New Roman" w:hAnsi="Times New Roman"/>
                <w:b/>
                <w:bCs/>
                <w:lang w:val="uk-UA"/>
              </w:rPr>
            </w:pPr>
            <w:r>
              <w:rPr>
                <w:rFonts w:ascii="Times New Roman" w:hAnsi="Times New Roman"/>
                <w:b/>
                <w:sz w:val="28"/>
                <w:szCs w:val="28"/>
                <w:lang w:val="uk-UA"/>
              </w:rPr>
              <w:t>З</w:t>
            </w:r>
            <w:r>
              <w:rPr>
                <w:rFonts w:ascii="Times New Roman" w:hAnsi="Times New Roman"/>
                <w:b/>
                <w:sz w:val="24"/>
                <w:szCs w:val="24"/>
                <w:lang w:val="uk-UA"/>
              </w:rPr>
              <w:t xml:space="preserve">містовий модуль 1. </w:t>
            </w:r>
            <w:r>
              <w:rPr>
                <w:rFonts w:ascii="Times New Roman" w:hAnsi="Times New Roman"/>
                <w:b/>
                <w:bCs/>
                <w:sz w:val="24"/>
                <w:szCs w:val="24"/>
                <w:lang w:val="uk-UA"/>
              </w:rPr>
              <w:t>Діти з порушеннями психофізичного розвитку як учасники інклюзивного навчання</w:t>
            </w:r>
          </w:p>
        </w:tc>
      </w:tr>
      <w:tr w:rsidR="00AD332F" w:rsidRPr="00BA3F59" w:rsidTr="002E077E">
        <w:trPr>
          <w:trHeight w:val="2057"/>
        </w:trPr>
        <w:tc>
          <w:tcPr>
            <w:tcW w:w="230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Тиждень А</w:t>
            </w:r>
          </w:p>
          <w:p w:rsidR="00AD332F" w:rsidRPr="00BA3F59" w:rsidRDefault="00AD332F" w:rsidP="00CC5AD3">
            <w:pPr>
              <w:spacing w:after="0" w:line="240" w:lineRule="auto"/>
              <w:jc w:val="center"/>
              <w:rPr>
                <w:rFonts w:ascii="Times New Roman" w:hAnsi="Times New Roman"/>
                <w:lang w:val="uk-UA"/>
              </w:rPr>
            </w:pPr>
            <w:r w:rsidRPr="00553D79">
              <w:rPr>
                <w:rFonts w:ascii="Times New Roman" w:hAnsi="Times New Roman"/>
                <w:color w:val="FF0000"/>
                <w:lang w:val="uk-UA"/>
              </w:rPr>
              <w:t>2</w:t>
            </w:r>
            <w:r w:rsidRPr="00BA3F59">
              <w:rPr>
                <w:rFonts w:ascii="Times New Roman" w:hAnsi="Times New Roman"/>
                <w:lang w:val="uk-UA"/>
              </w:rPr>
              <w:t xml:space="preserve"> </w:t>
            </w:r>
          </w:p>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академічних години</w:t>
            </w:r>
          </w:p>
        </w:tc>
        <w:tc>
          <w:tcPr>
            <w:tcW w:w="6478" w:type="dxa"/>
          </w:tcPr>
          <w:p w:rsidR="00AD332F" w:rsidRDefault="00AD332F" w:rsidP="0076417C">
            <w:pPr>
              <w:pStyle w:val="1"/>
              <w:spacing w:after="0" w:line="240" w:lineRule="auto"/>
              <w:ind w:left="-4"/>
              <w:rPr>
                <w:rFonts w:ascii="Times New Roman" w:hAnsi="Times New Roman"/>
                <w:b/>
                <w:sz w:val="24"/>
                <w:szCs w:val="24"/>
                <w:lang w:val="uk-UA"/>
              </w:rPr>
            </w:pPr>
            <w:r>
              <w:rPr>
                <w:rFonts w:ascii="Times New Roman" w:hAnsi="Times New Roman"/>
                <w:b/>
                <w:sz w:val="24"/>
                <w:szCs w:val="24"/>
                <w:lang w:val="uk-UA"/>
              </w:rPr>
              <w:t xml:space="preserve">Тема 1.1.Причини виникнення порушень розвитку у дітей </w:t>
            </w:r>
          </w:p>
          <w:p w:rsidR="00AD332F" w:rsidRDefault="00AD332F" w:rsidP="002E077E">
            <w:pPr>
              <w:widowControl w:val="0"/>
              <w:numPr>
                <w:ilvl w:val="0"/>
                <w:numId w:val="7"/>
              </w:numPr>
              <w:tabs>
                <w:tab w:val="left" w:pos="847"/>
              </w:tabs>
              <w:autoSpaceDE w:val="0"/>
              <w:autoSpaceDN w:val="0"/>
              <w:adjustRightInd w:val="0"/>
              <w:spacing w:after="0" w:line="240" w:lineRule="auto"/>
              <w:ind w:left="0" w:firstLine="421"/>
              <w:jc w:val="both"/>
              <w:rPr>
                <w:rFonts w:ascii="Times New Roman" w:hAnsi="Times New Roman"/>
                <w:sz w:val="24"/>
                <w:szCs w:val="24"/>
                <w:lang w:val="uk-UA"/>
              </w:rPr>
            </w:pPr>
            <w:r>
              <w:rPr>
                <w:rFonts w:ascii="Times New Roman" w:hAnsi="Times New Roman"/>
                <w:sz w:val="24"/>
                <w:szCs w:val="24"/>
                <w:lang w:val="uk-UA"/>
              </w:rPr>
              <w:t>Класифікація етіологічних факторів за напрямом впливу.</w:t>
            </w:r>
          </w:p>
          <w:p w:rsidR="00AD332F" w:rsidRDefault="00AD332F" w:rsidP="002E077E">
            <w:pPr>
              <w:widowControl w:val="0"/>
              <w:numPr>
                <w:ilvl w:val="0"/>
                <w:numId w:val="7"/>
              </w:numPr>
              <w:tabs>
                <w:tab w:val="left" w:pos="988"/>
              </w:tabs>
              <w:autoSpaceDE w:val="0"/>
              <w:autoSpaceDN w:val="0"/>
              <w:adjustRightInd w:val="0"/>
              <w:spacing w:after="0" w:line="240" w:lineRule="auto"/>
              <w:ind w:left="0" w:firstLine="421"/>
              <w:jc w:val="both"/>
              <w:rPr>
                <w:rFonts w:ascii="Times New Roman" w:hAnsi="Times New Roman"/>
                <w:sz w:val="24"/>
                <w:szCs w:val="24"/>
                <w:lang w:val="uk-UA"/>
              </w:rPr>
            </w:pPr>
            <w:r>
              <w:rPr>
                <w:rFonts w:ascii="Times New Roman" w:hAnsi="Times New Roman"/>
                <w:sz w:val="24"/>
                <w:szCs w:val="24"/>
                <w:lang w:val="uk-UA"/>
              </w:rPr>
              <w:t xml:space="preserve">Класифікація патологічних факторів за часом впливу. </w:t>
            </w:r>
          </w:p>
          <w:p w:rsidR="00AD332F" w:rsidRDefault="00AD332F" w:rsidP="002E077E">
            <w:pPr>
              <w:widowControl w:val="0"/>
              <w:numPr>
                <w:ilvl w:val="0"/>
                <w:numId w:val="7"/>
              </w:numPr>
              <w:tabs>
                <w:tab w:val="left" w:pos="988"/>
              </w:tabs>
              <w:autoSpaceDE w:val="0"/>
              <w:autoSpaceDN w:val="0"/>
              <w:adjustRightInd w:val="0"/>
              <w:spacing w:after="0" w:line="240" w:lineRule="auto"/>
              <w:ind w:left="0" w:firstLine="421"/>
              <w:jc w:val="both"/>
              <w:rPr>
                <w:rFonts w:ascii="Times New Roman" w:hAnsi="Times New Roman"/>
                <w:sz w:val="24"/>
                <w:szCs w:val="24"/>
                <w:lang w:val="uk-UA"/>
              </w:rPr>
            </w:pPr>
            <w:r>
              <w:rPr>
                <w:rFonts w:ascii="Times New Roman" w:hAnsi="Times New Roman"/>
                <w:sz w:val="24"/>
                <w:szCs w:val="24"/>
                <w:lang w:val="uk-UA"/>
              </w:rPr>
              <w:t>Загальні закономірності психічного розвитку.</w:t>
            </w:r>
          </w:p>
          <w:p w:rsidR="00AD332F" w:rsidRDefault="00AD332F" w:rsidP="002E077E">
            <w:pPr>
              <w:widowControl w:val="0"/>
              <w:numPr>
                <w:ilvl w:val="0"/>
                <w:numId w:val="7"/>
              </w:numPr>
              <w:tabs>
                <w:tab w:val="left" w:pos="988"/>
              </w:tabs>
              <w:autoSpaceDE w:val="0"/>
              <w:autoSpaceDN w:val="0"/>
              <w:adjustRightInd w:val="0"/>
              <w:spacing w:after="0" w:line="240" w:lineRule="auto"/>
              <w:ind w:left="0" w:firstLine="421"/>
              <w:jc w:val="both"/>
              <w:rPr>
                <w:rFonts w:ascii="Times New Roman" w:hAnsi="Times New Roman"/>
                <w:sz w:val="24"/>
                <w:szCs w:val="24"/>
                <w:lang w:val="uk-UA"/>
              </w:rPr>
            </w:pPr>
            <w:r>
              <w:rPr>
                <w:rFonts w:ascii="Times New Roman" w:hAnsi="Times New Roman"/>
                <w:sz w:val="24"/>
                <w:szCs w:val="24"/>
                <w:lang w:val="uk-UA"/>
              </w:rPr>
              <w:t>Загальні закономірності порушеного розвитку.</w:t>
            </w:r>
          </w:p>
          <w:p w:rsidR="00AD332F" w:rsidRPr="00BA3F59" w:rsidRDefault="00AD332F" w:rsidP="0076417C">
            <w:pPr>
              <w:tabs>
                <w:tab w:val="left" w:pos="900"/>
                <w:tab w:val="left" w:pos="1440"/>
              </w:tabs>
              <w:overflowPunct w:val="0"/>
              <w:autoSpaceDE w:val="0"/>
              <w:autoSpaceDN w:val="0"/>
              <w:adjustRightInd w:val="0"/>
              <w:spacing w:after="0" w:line="240" w:lineRule="auto"/>
              <w:jc w:val="both"/>
              <w:textAlignment w:val="baseline"/>
              <w:rPr>
                <w:rFonts w:ascii="Times New Roman" w:hAnsi="Times New Roman"/>
              </w:rPr>
            </w:pPr>
          </w:p>
        </w:tc>
        <w:tc>
          <w:tcPr>
            <w:tcW w:w="212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лекція</w:t>
            </w:r>
          </w:p>
        </w:tc>
        <w:tc>
          <w:tcPr>
            <w:tcW w:w="2268" w:type="dxa"/>
            <w:vMerge w:val="restart"/>
          </w:tcPr>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5</w:t>
            </w:r>
          </w:p>
        </w:tc>
      </w:tr>
      <w:tr w:rsidR="00AD332F" w:rsidRPr="00BA3F59" w:rsidTr="002E077E">
        <w:trPr>
          <w:trHeight w:val="1035"/>
        </w:trPr>
        <w:tc>
          <w:tcPr>
            <w:tcW w:w="230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Тиждень Б</w:t>
            </w:r>
          </w:p>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2</w:t>
            </w:r>
            <w:r w:rsidRPr="00BA3F59">
              <w:rPr>
                <w:rFonts w:ascii="Times New Roman" w:hAnsi="Times New Roman"/>
                <w:lang w:val="uk-UA"/>
              </w:rPr>
              <w:t xml:space="preserve"> </w:t>
            </w:r>
          </w:p>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академічних години</w:t>
            </w:r>
          </w:p>
        </w:tc>
        <w:tc>
          <w:tcPr>
            <w:tcW w:w="6478" w:type="dxa"/>
          </w:tcPr>
          <w:p w:rsidR="00AD332F" w:rsidRDefault="00AD332F" w:rsidP="0076417C">
            <w:pPr>
              <w:pStyle w:val="1"/>
              <w:spacing w:after="0" w:line="240" w:lineRule="auto"/>
              <w:ind w:left="-4"/>
              <w:rPr>
                <w:rFonts w:ascii="Times New Roman" w:hAnsi="Times New Roman"/>
                <w:b/>
                <w:sz w:val="24"/>
                <w:szCs w:val="24"/>
                <w:lang w:val="uk-UA"/>
              </w:rPr>
            </w:pPr>
            <w:r>
              <w:rPr>
                <w:rFonts w:ascii="Times New Roman" w:hAnsi="Times New Roman"/>
                <w:b/>
                <w:sz w:val="24"/>
                <w:szCs w:val="24"/>
                <w:lang w:val="uk-UA"/>
              </w:rPr>
              <w:t xml:space="preserve">Тема 1.1.Причини виникнення порушень розвитку у дітей </w:t>
            </w:r>
          </w:p>
          <w:p w:rsidR="00AD332F" w:rsidRDefault="00AD332F" w:rsidP="002E077E">
            <w:pPr>
              <w:widowControl w:val="0"/>
              <w:numPr>
                <w:ilvl w:val="0"/>
                <w:numId w:val="17"/>
              </w:numPr>
              <w:tabs>
                <w:tab w:val="left" w:pos="988"/>
              </w:tabs>
              <w:autoSpaceDE w:val="0"/>
              <w:autoSpaceDN w:val="0"/>
              <w:adjustRightInd w:val="0"/>
              <w:spacing w:after="0" w:line="240" w:lineRule="auto"/>
              <w:ind w:left="0" w:firstLine="360"/>
              <w:jc w:val="both"/>
              <w:rPr>
                <w:rFonts w:ascii="Times New Roman" w:hAnsi="Times New Roman"/>
                <w:sz w:val="24"/>
                <w:szCs w:val="24"/>
                <w:lang w:val="uk-UA"/>
              </w:rPr>
            </w:pPr>
            <w:r>
              <w:rPr>
                <w:rFonts w:ascii="Times New Roman" w:hAnsi="Times New Roman"/>
                <w:sz w:val="24"/>
                <w:szCs w:val="24"/>
                <w:lang w:val="uk-UA"/>
              </w:rPr>
              <w:t>Класифікація етіологічних факторів за напрямом впливу.</w:t>
            </w:r>
          </w:p>
          <w:p w:rsidR="00AD332F" w:rsidRDefault="00AD332F" w:rsidP="002E077E">
            <w:pPr>
              <w:widowControl w:val="0"/>
              <w:numPr>
                <w:ilvl w:val="0"/>
                <w:numId w:val="17"/>
              </w:numPr>
              <w:tabs>
                <w:tab w:val="left" w:pos="988"/>
              </w:tabs>
              <w:autoSpaceDE w:val="0"/>
              <w:autoSpaceDN w:val="0"/>
              <w:adjustRightInd w:val="0"/>
              <w:spacing w:after="0" w:line="240" w:lineRule="auto"/>
              <w:ind w:left="0" w:firstLine="360"/>
              <w:jc w:val="both"/>
              <w:rPr>
                <w:rFonts w:ascii="Times New Roman" w:hAnsi="Times New Roman"/>
                <w:sz w:val="24"/>
                <w:szCs w:val="24"/>
                <w:lang w:val="uk-UA"/>
              </w:rPr>
            </w:pPr>
            <w:r>
              <w:rPr>
                <w:rFonts w:ascii="Times New Roman" w:hAnsi="Times New Roman"/>
                <w:sz w:val="24"/>
                <w:szCs w:val="24"/>
                <w:lang w:val="uk-UA"/>
              </w:rPr>
              <w:t xml:space="preserve">Класифікація патологічних факторів за часом впливу. </w:t>
            </w:r>
          </w:p>
          <w:p w:rsidR="00AD332F" w:rsidRPr="0076417C" w:rsidRDefault="00AD332F" w:rsidP="002E077E">
            <w:pPr>
              <w:widowControl w:val="0"/>
              <w:numPr>
                <w:ilvl w:val="0"/>
                <w:numId w:val="17"/>
              </w:numPr>
              <w:tabs>
                <w:tab w:val="left" w:pos="988"/>
              </w:tabs>
              <w:autoSpaceDE w:val="0"/>
              <w:autoSpaceDN w:val="0"/>
              <w:adjustRightInd w:val="0"/>
              <w:spacing w:after="0" w:line="240" w:lineRule="auto"/>
              <w:ind w:left="0" w:firstLine="360"/>
              <w:jc w:val="both"/>
              <w:rPr>
                <w:rFonts w:ascii="Times New Roman" w:hAnsi="Times New Roman"/>
                <w:b/>
              </w:rPr>
            </w:pPr>
            <w:r>
              <w:rPr>
                <w:rFonts w:ascii="Times New Roman" w:hAnsi="Times New Roman"/>
                <w:sz w:val="24"/>
                <w:szCs w:val="24"/>
                <w:lang w:val="uk-UA"/>
              </w:rPr>
              <w:t xml:space="preserve">Загальні закономірності психічного розвитку. </w:t>
            </w:r>
          </w:p>
          <w:p w:rsidR="00AD332F" w:rsidRPr="00BA3F59" w:rsidRDefault="00AD332F" w:rsidP="002E077E">
            <w:pPr>
              <w:widowControl w:val="0"/>
              <w:numPr>
                <w:ilvl w:val="0"/>
                <w:numId w:val="17"/>
              </w:numPr>
              <w:tabs>
                <w:tab w:val="left" w:pos="988"/>
              </w:tabs>
              <w:autoSpaceDE w:val="0"/>
              <w:autoSpaceDN w:val="0"/>
              <w:adjustRightInd w:val="0"/>
              <w:spacing w:after="0" w:line="240" w:lineRule="auto"/>
              <w:ind w:left="0" w:firstLine="360"/>
              <w:jc w:val="both"/>
              <w:rPr>
                <w:rFonts w:ascii="Times New Roman" w:hAnsi="Times New Roman"/>
                <w:b/>
              </w:rPr>
            </w:pPr>
            <w:r>
              <w:rPr>
                <w:rFonts w:ascii="Times New Roman" w:hAnsi="Times New Roman"/>
                <w:sz w:val="24"/>
                <w:szCs w:val="24"/>
                <w:lang w:val="uk-UA"/>
              </w:rPr>
              <w:t>Загальні закономірності порушеного розвитку.</w:t>
            </w:r>
          </w:p>
        </w:tc>
        <w:tc>
          <w:tcPr>
            <w:tcW w:w="212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практичне</w:t>
            </w:r>
          </w:p>
        </w:tc>
        <w:tc>
          <w:tcPr>
            <w:tcW w:w="2268" w:type="dxa"/>
            <w:vMerge/>
          </w:tcPr>
          <w:p w:rsidR="00AD332F" w:rsidRPr="00BA3F59" w:rsidRDefault="00AD332F" w:rsidP="00CC5AD3">
            <w:pPr>
              <w:spacing w:after="0" w:line="240" w:lineRule="auto"/>
              <w:jc w:val="center"/>
              <w:rPr>
                <w:rFonts w:ascii="Times New Roman" w:hAnsi="Times New Roman"/>
                <w:lang w:val="uk-UA"/>
              </w:rPr>
            </w:pPr>
          </w:p>
        </w:tc>
      </w:tr>
      <w:tr w:rsidR="00AD332F" w:rsidRPr="00BA3F59" w:rsidTr="002E077E">
        <w:trPr>
          <w:trHeight w:val="1043"/>
        </w:trPr>
        <w:tc>
          <w:tcPr>
            <w:tcW w:w="0" w:type="auto"/>
            <w:vAlign w:val="center"/>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Тиждень А</w:t>
            </w:r>
          </w:p>
          <w:p w:rsidR="00AD332F" w:rsidRPr="00553D79" w:rsidRDefault="00AD332F" w:rsidP="00CC5AD3">
            <w:pPr>
              <w:spacing w:after="0" w:line="240" w:lineRule="auto"/>
              <w:jc w:val="center"/>
              <w:rPr>
                <w:rFonts w:ascii="Times New Roman" w:hAnsi="Times New Roman"/>
                <w:color w:val="FF0000"/>
                <w:lang w:val="uk-UA"/>
              </w:rPr>
            </w:pPr>
            <w:r>
              <w:rPr>
                <w:rFonts w:ascii="Times New Roman" w:hAnsi="Times New Roman"/>
                <w:color w:val="FF0000"/>
                <w:lang w:val="uk-UA"/>
              </w:rPr>
              <w:t>4</w:t>
            </w:r>
          </w:p>
          <w:p w:rsidR="00AD332F" w:rsidRPr="00BA3F59" w:rsidRDefault="00AD332F" w:rsidP="00CC5AD3">
            <w:pPr>
              <w:spacing w:after="0" w:line="240" w:lineRule="auto"/>
              <w:rPr>
                <w:rFonts w:ascii="Times New Roman" w:hAnsi="Times New Roman"/>
                <w:lang w:val="uk-UA"/>
              </w:rPr>
            </w:pPr>
            <w:r w:rsidRPr="00BA3F59">
              <w:rPr>
                <w:rFonts w:ascii="Times New Roman" w:hAnsi="Times New Roman"/>
                <w:lang w:val="uk-UA"/>
              </w:rPr>
              <w:t>академічних години</w:t>
            </w:r>
          </w:p>
        </w:tc>
        <w:tc>
          <w:tcPr>
            <w:tcW w:w="6478" w:type="dxa"/>
          </w:tcPr>
          <w:p w:rsidR="00AD332F" w:rsidRPr="0076417C" w:rsidRDefault="00AD332F" w:rsidP="0076417C">
            <w:pPr>
              <w:pStyle w:val="1"/>
              <w:spacing w:after="0" w:line="240" w:lineRule="auto"/>
              <w:ind w:left="0" w:firstLine="138"/>
              <w:rPr>
                <w:rStyle w:val="pagepart"/>
                <w:rFonts w:ascii="Times New Roman" w:hAnsi="Times New Roman"/>
                <w:color w:val="auto"/>
                <w:sz w:val="24"/>
                <w:szCs w:val="24"/>
                <w:lang w:val="uk-UA"/>
              </w:rPr>
            </w:pPr>
            <w:r w:rsidRPr="0076417C">
              <w:rPr>
                <w:rStyle w:val="pagepart"/>
                <w:rFonts w:ascii="Times New Roman" w:hAnsi="Times New Roman"/>
                <w:bCs/>
                <w:color w:val="auto"/>
                <w:sz w:val="24"/>
                <w:szCs w:val="24"/>
              </w:rPr>
              <w:t>Тема 1.2.  Категорії дітей з порушеннями розвитку. Діти з інтелектуальною недостатністю та діти з вадами мовлення</w:t>
            </w:r>
          </w:p>
          <w:p w:rsidR="00AD332F" w:rsidRDefault="00AD332F" w:rsidP="002E077E">
            <w:pPr>
              <w:widowControl w:val="0"/>
              <w:numPr>
                <w:ilvl w:val="0"/>
                <w:numId w:val="8"/>
              </w:numPr>
              <w:shd w:val="clear" w:color="auto" w:fill="FFFFFF"/>
              <w:tabs>
                <w:tab w:val="left" w:pos="993"/>
                <w:tab w:val="left" w:pos="1843"/>
              </w:tabs>
              <w:autoSpaceDE w:val="0"/>
              <w:autoSpaceDN w:val="0"/>
              <w:adjustRightInd w:val="0"/>
              <w:spacing w:after="0" w:line="240" w:lineRule="auto"/>
              <w:ind w:left="0" w:firstLine="563"/>
              <w:jc w:val="both"/>
              <w:rPr>
                <w:color w:val="000000"/>
              </w:rPr>
            </w:pPr>
            <w:r>
              <w:rPr>
                <w:rFonts w:ascii="Times New Roman" w:hAnsi="Times New Roman"/>
                <w:color w:val="000000"/>
                <w:sz w:val="24"/>
                <w:szCs w:val="24"/>
                <w:lang w:val="uk-UA"/>
              </w:rPr>
              <w:t>Поняття «дитина з порушеннями психічного або (та) фізичного розвитку». Термінологія. Загальна характеристика.</w:t>
            </w:r>
          </w:p>
          <w:p w:rsidR="00AD332F" w:rsidRDefault="00AD332F" w:rsidP="002E077E">
            <w:pPr>
              <w:widowControl w:val="0"/>
              <w:numPr>
                <w:ilvl w:val="0"/>
                <w:numId w:val="8"/>
              </w:numPr>
              <w:shd w:val="clear" w:color="auto" w:fill="FFFFFF"/>
              <w:tabs>
                <w:tab w:val="left" w:pos="993"/>
                <w:tab w:val="left" w:pos="1843"/>
              </w:tabs>
              <w:autoSpaceDE w:val="0"/>
              <w:autoSpaceDN w:val="0"/>
              <w:adjustRightInd w:val="0"/>
              <w:spacing w:after="0" w:line="240" w:lineRule="auto"/>
              <w:ind w:left="0" w:firstLine="563"/>
              <w:jc w:val="both"/>
              <w:rPr>
                <w:rFonts w:ascii="Times New Roman" w:hAnsi="Times New Roman"/>
                <w:color w:val="000000"/>
                <w:sz w:val="24"/>
                <w:szCs w:val="24"/>
                <w:lang w:val="uk-UA"/>
              </w:rPr>
            </w:pPr>
            <w:r>
              <w:rPr>
                <w:rFonts w:ascii="Times New Roman" w:hAnsi="Times New Roman"/>
                <w:color w:val="000000"/>
                <w:sz w:val="24"/>
                <w:szCs w:val="24"/>
                <w:lang w:val="uk-UA"/>
              </w:rPr>
              <w:t>Класифікація порушень розвитку. Категорії дітей з порушеннями психофізичного розвитку.</w:t>
            </w:r>
          </w:p>
          <w:p w:rsidR="00AD332F" w:rsidRDefault="00AD332F" w:rsidP="002E077E">
            <w:pPr>
              <w:widowControl w:val="0"/>
              <w:numPr>
                <w:ilvl w:val="0"/>
                <w:numId w:val="8"/>
              </w:numPr>
              <w:shd w:val="clear" w:color="auto" w:fill="FFFFFF"/>
              <w:tabs>
                <w:tab w:val="left" w:pos="993"/>
                <w:tab w:val="left" w:pos="1843"/>
              </w:tabs>
              <w:autoSpaceDE w:val="0"/>
              <w:autoSpaceDN w:val="0"/>
              <w:adjustRightInd w:val="0"/>
              <w:spacing w:after="0" w:line="240" w:lineRule="auto"/>
              <w:ind w:left="0" w:firstLine="563"/>
              <w:jc w:val="both"/>
              <w:rPr>
                <w:rFonts w:ascii="Times New Roman" w:hAnsi="Times New Roman"/>
                <w:color w:val="000000"/>
                <w:sz w:val="24"/>
                <w:szCs w:val="24"/>
                <w:lang w:val="uk-UA"/>
              </w:rPr>
            </w:pPr>
            <w:r>
              <w:rPr>
                <w:rFonts w:ascii="Times New Roman" w:hAnsi="Times New Roman"/>
                <w:color w:val="000000"/>
                <w:sz w:val="24"/>
                <w:szCs w:val="24"/>
                <w:lang w:val="uk-UA"/>
              </w:rPr>
              <w:t>Діти з розумовою відсталістю: психолого-педагогічна характеристика, особливості навчання.</w:t>
            </w:r>
          </w:p>
          <w:p w:rsidR="00AD332F" w:rsidRDefault="00AD332F" w:rsidP="002E077E">
            <w:pPr>
              <w:widowControl w:val="0"/>
              <w:numPr>
                <w:ilvl w:val="0"/>
                <w:numId w:val="8"/>
              </w:numPr>
              <w:shd w:val="clear" w:color="auto" w:fill="FFFFFF"/>
              <w:tabs>
                <w:tab w:val="left" w:pos="993"/>
                <w:tab w:val="left" w:pos="1843"/>
              </w:tabs>
              <w:autoSpaceDE w:val="0"/>
              <w:autoSpaceDN w:val="0"/>
              <w:adjustRightInd w:val="0"/>
              <w:spacing w:after="0" w:line="240" w:lineRule="auto"/>
              <w:ind w:left="0" w:firstLine="563"/>
              <w:jc w:val="both"/>
              <w:rPr>
                <w:rFonts w:ascii="Times New Roman" w:hAnsi="Times New Roman"/>
                <w:b/>
                <w:sz w:val="24"/>
                <w:szCs w:val="24"/>
                <w:lang w:val="uk-UA"/>
              </w:rPr>
            </w:pPr>
            <w:r>
              <w:rPr>
                <w:rFonts w:ascii="Times New Roman" w:hAnsi="Times New Roman"/>
                <w:color w:val="000000"/>
                <w:sz w:val="24"/>
                <w:szCs w:val="24"/>
                <w:lang w:val="uk-UA"/>
              </w:rPr>
              <w:t>Діти із затримкою психічного розвитку (ЗПР): психолого-педагогічна характеристика, особливості навчання.</w:t>
            </w:r>
          </w:p>
          <w:p w:rsidR="00AD332F" w:rsidRDefault="00AD332F" w:rsidP="002E077E">
            <w:pPr>
              <w:widowControl w:val="0"/>
              <w:numPr>
                <w:ilvl w:val="0"/>
                <w:numId w:val="8"/>
              </w:numPr>
              <w:shd w:val="clear" w:color="auto" w:fill="FFFFFF"/>
              <w:tabs>
                <w:tab w:val="left" w:pos="993"/>
                <w:tab w:val="left" w:pos="1843"/>
              </w:tabs>
              <w:autoSpaceDE w:val="0"/>
              <w:autoSpaceDN w:val="0"/>
              <w:adjustRightInd w:val="0"/>
              <w:spacing w:after="0" w:line="240" w:lineRule="auto"/>
              <w:ind w:left="0" w:firstLine="563"/>
              <w:jc w:val="both"/>
              <w:rPr>
                <w:rStyle w:val="pagepart"/>
                <w:sz w:val="24"/>
                <w:szCs w:val="24"/>
              </w:rPr>
            </w:pPr>
            <w:r>
              <w:rPr>
                <w:rFonts w:ascii="Times New Roman" w:hAnsi="Times New Roman"/>
                <w:color w:val="000000"/>
                <w:sz w:val="24"/>
                <w:szCs w:val="24"/>
                <w:lang w:val="uk-UA"/>
              </w:rPr>
              <w:t>Діти з порушеннями мовленнєвого розвитку: психолого-педагогічна характеристика, особливості навчання.</w:t>
            </w:r>
          </w:p>
          <w:p w:rsidR="00AD332F" w:rsidRPr="0076417C" w:rsidRDefault="00AD332F" w:rsidP="0076417C">
            <w:pPr>
              <w:tabs>
                <w:tab w:val="left" w:pos="900"/>
                <w:tab w:val="left" w:pos="1440"/>
              </w:tabs>
              <w:overflowPunct w:val="0"/>
              <w:autoSpaceDE w:val="0"/>
              <w:autoSpaceDN w:val="0"/>
              <w:adjustRightInd w:val="0"/>
              <w:spacing w:after="0" w:line="240" w:lineRule="auto"/>
              <w:jc w:val="both"/>
              <w:textAlignment w:val="baseline"/>
              <w:rPr>
                <w:rFonts w:ascii="Times New Roman" w:hAnsi="Times New Roman"/>
              </w:rPr>
            </w:pPr>
          </w:p>
        </w:tc>
        <w:tc>
          <w:tcPr>
            <w:tcW w:w="212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лекція</w:t>
            </w:r>
          </w:p>
        </w:tc>
        <w:tc>
          <w:tcPr>
            <w:tcW w:w="2268" w:type="dxa"/>
            <w:vMerge w:val="restart"/>
          </w:tcPr>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5</w:t>
            </w:r>
          </w:p>
        </w:tc>
      </w:tr>
      <w:tr w:rsidR="00AD332F" w:rsidRPr="00BA3F59" w:rsidTr="002E077E">
        <w:trPr>
          <w:trHeight w:val="703"/>
        </w:trPr>
        <w:tc>
          <w:tcPr>
            <w:tcW w:w="0" w:type="auto"/>
            <w:vAlign w:val="center"/>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Тиждень Б</w:t>
            </w:r>
          </w:p>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4</w:t>
            </w:r>
          </w:p>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академічних години</w:t>
            </w:r>
          </w:p>
        </w:tc>
        <w:tc>
          <w:tcPr>
            <w:tcW w:w="6478" w:type="dxa"/>
          </w:tcPr>
          <w:p w:rsidR="00AD332F" w:rsidRPr="0076417C" w:rsidRDefault="00AD332F" w:rsidP="0076417C">
            <w:pPr>
              <w:pStyle w:val="1"/>
              <w:spacing w:after="0" w:line="240" w:lineRule="auto"/>
              <w:ind w:left="0" w:firstLine="138"/>
              <w:rPr>
                <w:rStyle w:val="pagepart"/>
                <w:rFonts w:ascii="Times New Roman" w:hAnsi="Times New Roman"/>
                <w:color w:val="auto"/>
                <w:sz w:val="24"/>
                <w:szCs w:val="24"/>
                <w:lang w:val="uk-UA"/>
              </w:rPr>
            </w:pPr>
            <w:r w:rsidRPr="0076417C">
              <w:rPr>
                <w:rStyle w:val="pagepart"/>
                <w:rFonts w:ascii="Times New Roman" w:hAnsi="Times New Roman"/>
                <w:bCs/>
                <w:color w:val="auto"/>
                <w:sz w:val="24"/>
                <w:szCs w:val="24"/>
              </w:rPr>
              <w:t>Тема 1.2.  Категорії дітей з порушеннями розвитку. Діти з інтелектуальною недостатністю та діти з вадами мовлення</w:t>
            </w:r>
          </w:p>
          <w:p w:rsidR="00AD332F" w:rsidRDefault="00AD332F" w:rsidP="002E077E">
            <w:pPr>
              <w:widowControl w:val="0"/>
              <w:numPr>
                <w:ilvl w:val="0"/>
                <w:numId w:val="18"/>
              </w:numPr>
              <w:shd w:val="clear" w:color="auto" w:fill="FFFFFF"/>
              <w:tabs>
                <w:tab w:val="left" w:pos="993"/>
                <w:tab w:val="left" w:pos="1272"/>
              </w:tabs>
              <w:autoSpaceDE w:val="0"/>
              <w:autoSpaceDN w:val="0"/>
              <w:adjustRightInd w:val="0"/>
              <w:spacing w:after="0" w:line="240" w:lineRule="auto"/>
              <w:ind w:left="0" w:firstLine="563"/>
              <w:jc w:val="both"/>
              <w:rPr>
                <w:color w:val="000000"/>
              </w:rPr>
            </w:pPr>
            <w:r>
              <w:rPr>
                <w:rFonts w:ascii="Times New Roman" w:hAnsi="Times New Roman"/>
                <w:color w:val="000000"/>
                <w:sz w:val="24"/>
                <w:szCs w:val="24"/>
                <w:lang w:val="uk-UA"/>
              </w:rPr>
              <w:t>Поняття «дитина з порушеннями психічного або (та) фізичного розвитку». Термінологія. Загальна характеристика.</w:t>
            </w:r>
          </w:p>
          <w:p w:rsidR="00AD332F" w:rsidRDefault="00AD332F" w:rsidP="002E077E">
            <w:pPr>
              <w:widowControl w:val="0"/>
              <w:numPr>
                <w:ilvl w:val="0"/>
                <w:numId w:val="18"/>
              </w:numPr>
              <w:shd w:val="clear" w:color="auto" w:fill="FFFFFF"/>
              <w:tabs>
                <w:tab w:val="left" w:pos="993"/>
                <w:tab w:val="left" w:pos="1272"/>
              </w:tabs>
              <w:autoSpaceDE w:val="0"/>
              <w:autoSpaceDN w:val="0"/>
              <w:adjustRightInd w:val="0"/>
              <w:spacing w:after="0" w:line="240" w:lineRule="auto"/>
              <w:ind w:left="0" w:firstLine="563"/>
              <w:jc w:val="both"/>
              <w:rPr>
                <w:rFonts w:ascii="Times New Roman" w:hAnsi="Times New Roman"/>
                <w:color w:val="000000"/>
                <w:sz w:val="24"/>
                <w:szCs w:val="24"/>
                <w:lang w:val="uk-UA"/>
              </w:rPr>
            </w:pPr>
            <w:r>
              <w:rPr>
                <w:rFonts w:ascii="Times New Roman" w:hAnsi="Times New Roman"/>
                <w:color w:val="000000"/>
                <w:sz w:val="24"/>
                <w:szCs w:val="24"/>
                <w:lang w:val="uk-UA"/>
              </w:rPr>
              <w:t>Класифікація порушень розвитку. Категорії дітей з порушеннями психофізичного розвитку.</w:t>
            </w:r>
          </w:p>
          <w:p w:rsidR="00AD332F" w:rsidRDefault="00AD332F" w:rsidP="002E077E">
            <w:pPr>
              <w:widowControl w:val="0"/>
              <w:numPr>
                <w:ilvl w:val="0"/>
                <w:numId w:val="18"/>
              </w:numPr>
              <w:shd w:val="clear" w:color="auto" w:fill="FFFFFF"/>
              <w:tabs>
                <w:tab w:val="left" w:pos="993"/>
                <w:tab w:val="left" w:pos="1272"/>
              </w:tabs>
              <w:autoSpaceDE w:val="0"/>
              <w:autoSpaceDN w:val="0"/>
              <w:adjustRightInd w:val="0"/>
              <w:spacing w:after="0" w:line="240" w:lineRule="auto"/>
              <w:ind w:left="0" w:firstLine="563"/>
              <w:jc w:val="both"/>
              <w:rPr>
                <w:rFonts w:ascii="Times New Roman" w:hAnsi="Times New Roman"/>
                <w:color w:val="000000"/>
                <w:sz w:val="24"/>
                <w:szCs w:val="24"/>
                <w:lang w:val="uk-UA"/>
              </w:rPr>
            </w:pPr>
            <w:r>
              <w:rPr>
                <w:rFonts w:ascii="Times New Roman" w:hAnsi="Times New Roman"/>
                <w:color w:val="000000"/>
                <w:sz w:val="24"/>
                <w:szCs w:val="24"/>
                <w:lang w:val="uk-UA"/>
              </w:rPr>
              <w:t>Діти з розумовою відсталістю: психолого-педагогічна характеристика, особливості навчання.</w:t>
            </w:r>
          </w:p>
          <w:p w:rsidR="00AD332F" w:rsidRDefault="00AD332F" w:rsidP="002E077E">
            <w:pPr>
              <w:widowControl w:val="0"/>
              <w:numPr>
                <w:ilvl w:val="0"/>
                <w:numId w:val="18"/>
              </w:numPr>
              <w:shd w:val="clear" w:color="auto" w:fill="FFFFFF"/>
              <w:tabs>
                <w:tab w:val="left" w:pos="993"/>
                <w:tab w:val="left" w:pos="1272"/>
              </w:tabs>
              <w:autoSpaceDE w:val="0"/>
              <w:autoSpaceDN w:val="0"/>
              <w:adjustRightInd w:val="0"/>
              <w:spacing w:after="0" w:line="240" w:lineRule="auto"/>
              <w:ind w:left="0" w:firstLine="563"/>
              <w:jc w:val="both"/>
              <w:rPr>
                <w:rFonts w:ascii="Times New Roman" w:hAnsi="Times New Roman"/>
                <w:b/>
                <w:sz w:val="24"/>
                <w:szCs w:val="24"/>
                <w:lang w:val="uk-UA"/>
              </w:rPr>
            </w:pPr>
            <w:r>
              <w:rPr>
                <w:rFonts w:ascii="Times New Roman" w:hAnsi="Times New Roman"/>
                <w:color w:val="000000"/>
                <w:sz w:val="24"/>
                <w:szCs w:val="24"/>
                <w:lang w:val="uk-UA"/>
              </w:rPr>
              <w:t>Діти із затримкою психічного розвитку (ЗПР): психолого-педагогічна характеристика, особливості навчання.</w:t>
            </w:r>
          </w:p>
          <w:p w:rsidR="00AD332F" w:rsidRPr="00BA3F59" w:rsidRDefault="00AD332F" w:rsidP="0076417C">
            <w:pPr>
              <w:tabs>
                <w:tab w:val="left" w:pos="900"/>
              </w:tabs>
              <w:spacing w:after="0"/>
              <w:jc w:val="both"/>
              <w:rPr>
                <w:rFonts w:ascii="Times New Roman" w:hAnsi="Times New Roman"/>
                <w:b/>
              </w:rPr>
            </w:pPr>
            <w:r>
              <w:rPr>
                <w:rFonts w:ascii="Times New Roman" w:hAnsi="Times New Roman"/>
                <w:color w:val="000000"/>
                <w:sz w:val="24"/>
                <w:szCs w:val="24"/>
                <w:lang w:val="uk-UA"/>
              </w:rPr>
              <w:t>Діти з порушеннями мовленнєвого розвитку: психолого-педагогічна характеристика, особливості навчання</w:t>
            </w:r>
          </w:p>
        </w:tc>
        <w:tc>
          <w:tcPr>
            <w:tcW w:w="212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практичне</w:t>
            </w:r>
          </w:p>
        </w:tc>
        <w:tc>
          <w:tcPr>
            <w:tcW w:w="2268" w:type="dxa"/>
            <w:vMerge/>
          </w:tcPr>
          <w:p w:rsidR="00AD332F" w:rsidRPr="00BA3F59" w:rsidRDefault="00AD332F" w:rsidP="00CC5AD3">
            <w:pPr>
              <w:spacing w:after="0" w:line="240" w:lineRule="auto"/>
              <w:jc w:val="center"/>
              <w:rPr>
                <w:rFonts w:ascii="Times New Roman" w:hAnsi="Times New Roman"/>
                <w:lang w:val="uk-UA"/>
              </w:rPr>
            </w:pPr>
          </w:p>
        </w:tc>
      </w:tr>
      <w:tr w:rsidR="00AD332F" w:rsidRPr="00BA3F59" w:rsidTr="002E077E">
        <w:trPr>
          <w:trHeight w:val="364"/>
        </w:trPr>
        <w:tc>
          <w:tcPr>
            <w:tcW w:w="230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Тиждень А</w:t>
            </w:r>
          </w:p>
          <w:p w:rsidR="00AD332F" w:rsidRPr="00553D79" w:rsidRDefault="00AD332F" w:rsidP="00CC5AD3">
            <w:pPr>
              <w:spacing w:after="0" w:line="240" w:lineRule="auto"/>
              <w:jc w:val="center"/>
              <w:rPr>
                <w:rFonts w:ascii="Times New Roman" w:hAnsi="Times New Roman"/>
                <w:color w:val="FF0000"/>
                <w:lang w:val="uk-UA"/>
              </w:rPr>
            </w:pPr>
            <w:r w:rsidRPr="00553D79">
              <w:rPr>
                <w:rFonts w:ascii="Times New Roman" w:hAnsi="Times New Roman"/>
                <w:color w:val="FF0000"/>
                <w:lang w:val="uk-UA"/>
              </w:rPr>
              <w:t xml:space="preserve">2 </w:t>
            </w:r>
          </w:p>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академічних годин</w:t>
            </w:r>
            <w:r>
              <w:rPr>
                <w:rFonts w:ascii="Times New Roman" w:hAnsi="Times New Roman"/>
                <w:lang w:val="uk-UA"/>
              </w:rPr>
              <w:t>и</w:t>
            </w:r>
          </w:p>
        </w:tc>
        <w:tc>
          <w:tcPr>
            <w:tcW w:w="6478" w:type="dxa"/>
          </w:tcPr>
          <w:p w:rsidR="00AD332F" w:rsidRDefault="00AD332F" w:rsidP="0076417C">
            <w:pPr>
              <w:pStyle w:val="1"/>
              <w:spacing w:after="0" w:line="240" w:lineRule="auto"/>
              <w:ind w:left="-4"/>
              <w:rPr>
                <w:rFonts w:ascii="Times New Roman" w:hAnsi="Times New Roman"/>
                <w:b/>
                <w:sz w:val="24"/>
                <w:szCs w:val="24"/>
                <w:lang w:val="uk-UA"/>
              </w:rPr>
            </w:pPr>
            <w:r w:rsidRPr="006C3A13">
              <w:rPr>
                <w:rStyle w:val="pagepart"/>
                <w:rFonts w:ascii="Times New Roman" w:hAnsi="Times New Roman"/>
                <w:bCs/>
                <w:color w:val="auto"/>
                <w:sz w:val="24"/>
                <w:szCs w:val="24"/>
              </w:rPr>
              <w:t xml:space="preserve">Тема 1.3. </w:t>
            </w:r>
            <w:r>
              <w:rPr>
                <w:rFonts w:ascii="Times New Roman" w:hAnsi="Times New Roman"/>
                <w:b/>
                <w:sz w:val="24"/>
                <w:szCs w:val="24"/>
                <w:lang w:val="uk-UA"/>
              </w:rPr>
              <w:t xml:space="preserve">Діти з вадами аналізаторних систем та діти з порушеннями поведінки </w:t>
            </w:r>
          </w:p>
          <w:p w:rsidR="00AD332F" w:rsidRDefault="00AD332F" w:rsidP="002E077E">
            <w:pPr>
              <w:keepNext/>
              <w:widowControl w:val="0"/>
              <w:numPr>
                <w:ilvl w:val="1"/>
                <w:numId w:val="9"/>
              </w:numPr>
              <w:tabs>
                <w:tab w:val="num" w:pos="1134"/>
                <w:tab w:val="left" w:pos="1843"/>
              </w:tabs>
              <w:autoSpaceDE w:val="0"/>
              <w:autoSpaceDN w:val="0"/>
              <w:adjustRightInd w:val="0"/>
              <w:spacing w:after="0" w:line="240" w:lineRule="auto"/>
              <w:ind w:left="-4" w:firstLine="567"/>
              <w:jc w:val="both"/>
              <w:rPr>
                <w:rFonts w:ascii="Times New Roman" w:hAnsi="Times New Roman"/>
                <w:sz w:val="24"/>
                <w:szCs w:val="24"/>
                <w:lang w:val="uk-UA"/>
              </w:rPr>
            </w:pPr>
            <w:r>
              <w:rPr>
                <w:rFonts w:ascii="Times New Roman" w:hAnsi="Times New Roman"/>
                <w:sz w:val="24"/>
                <w:szCs w:val="24"/>
                <w:lang w:val="uk-UA"/>
              </w:rPr>
              <w:t xml:space="preserve">Діти з порушенням слуху: </w:t>
            </w:r>
            <w:r>
              <w:rPr>
                <w:rFonts w:ascii="Times New Roman" w:hAnsi="Times New Roman"/>
                <w:color w:val="000000"/>
                <w:sz w:val="24"/>
                <w:szCs w:val="24"/>
                <w:lang w:val="uk-UA"/>
              </w:rPr>
              <w:t>психолого-педагогічна характеристика, особливості навчання.</w:t>
            </w:r>
          </w:p>
          <w:p w:rsidR="00AD332F" w:rsidRDefault="00AD332F" w:rsidP="002E077E">
            <w:pPr>
              <w:keepNext/>
              <w:widowControl w:val="0"/>
              <w:numPr>
                <w:ilvl w:val="1"/>
                <w:numId w:val="9"/>
              </w:numPr>
              <w:tabs>
                <w:tab w:val="num" w:pos="1134"/>
                <w:tab w:val="left" w:pos="1843"/>
              </w:tabs>
              <w:autoSpaceDE w:val="0"/>
              <w:autoSpaceDN w:val="0"/>
              <w:adjustRightInd w:val="0"/>
              <w:spacing w:after="0" w:line="240" w:lineRule="auto"/>
              <w:ind w:left="-4" w:firstLine="567"/>
              <w:jc w:val="both"/>
              <w:rPr>
                <w:rFonts w:ascii="Times New Roman" w:hAnsi="Times New Roman"/>
                <w:sz w:val="24"/>
                <w:szCs w:val="24"/>
                <w:lang w:val="uk-UA"/>
              </w:rPr>
            </w:pPr>
            <w:r>
              <w:rPr>
                <w:rFonts w:ascii="Times New Roman" w:hAnsi="Times New Roman"/>
                <w:color w:val="000000"/>
                <w:sz w:val="24"/>
                <w:szCs w:val="24"/>
                <w:lang w:val="uk-UA"/>
              </w:rPr>
              <w:t>Діти з порушеннями зору: психолого-педагогічна характеристика, особливості навчання.</w:t>
            </w:r>
          </w:p>
          <w:p w:rsidR="00AD332F" w:rsidRDefault="00AD332F" w:rsidP="002E077E">
            <w:pPr>
              <w:keepNext/>
              <w:widowControl w:val="0"/>
              <w:numPr>
                <w:ilvl w:val="1"/>
                <w:numId w:val="9"/>
              </w:numPr>
              <w:tabs>
                <w:tab w:val="num" w:pos="1134"/>
                <w:tab w:val="left" w:pos="1843"/>
              </w:tabs>
              <w:autoSpaceDE w:val="0"/>
              <w:autoSpaceDN w:val="0"/>
              <w:adjustRightInd w:val="0"/>
              <w:spacing w:after="0" w:line="240" w:lineRule="auto"/>
              <w:ind w:left="-4" w:firstLine="567"/>
              <w:jc w:val="both"/>
              <w:rPr>
                <w:rFonts w:ascii="Times New Roman" w:hAnsi="Times New Roman"/>
                <w:b/>
                <w:sz w:val="24"/>
                <w:szCs w:val="24"/>
                <w:lang w:val="uk-UA"/>
              </w:rPr>
            </w:pPr>
            <w:r>
              <w:rPr>
                <w:rFonts w:ascii="Times New Roman" w:hAnsi="Times New Roman"/>
                <w:color w:val="000000"/>
                <w:sz w:val="24"/>
                <w:szCs w:val="24"/>
                <w:lang w:val="uk-UA"/>
              </w:rPr>
              <w:t>Діти із раннім дитячим аутизмом (РДА): психолого-педагогічна характеристика, особливості навчання.</w:t>
            </w:r>
          </w:p>
          <w:p w:rsidR="00AD332F" w:rsidRDefault="00AD332F" w:rsidP="002E077E">
            <w:pPr>
              <w:keepNext/>
              <w:widowControl w:val="0"/>
              <w:numPr>
                <w:ilvl w:val="1"/>
                <w:numId w:val="9"/>
              </w:numPr>
              <w:tabs>
                <w:tab w:val="num" w:pos="1134"/>
                <w:tab w:val="left" w:pos="1843"/>
              </w:tabs>
              <w:autoSpaceDE w:val="0"/>
              <w:autoSpaceDN w:val="0"/>
              <w:adjustRightInd w:val="0"/>
              <w:spacing w:after="0" w:line="240" w:lineRule="auto"/>
              <w:ind w:left="-4" w:firstLine="567"/>
              <w:jc w:val="both"/>
              <w:rPr>
                <w:rFonts w:ascii="Times New Roman" w:hAnsi="Times New Roman"/>
                <w:b/>
                <w:sz w:val="24"/>
                <w:szCs w:val="24"/>
                <w:lang w:val="uk-UA"/>
              </w:rPr>
            </w:pPr>
            <w:r>
              <w:rPr>
                <w:rFonts w:ascii="Times New Roman" w:hAnsi="Times New Roman"/>
                <w:color w:val="000000"/>
                <w:sz w:val="24"/>
                <w:szCs w:val="24"/>
                <w:lang w:val="uk-UA"/>
              </w:rPr>
              <w:t>Діти із синдромом гіперактивності та дефіцитом уваги: психолого-педагогічна характеристика, особливості навчання.</w:t>
            </w:r>
          </w:p>
          <w:p w:rsidR="00AD332F" w:rsidRPr="00BA3F59" w:rsidRDefault="00AD332F" w:rsidP="0076417C">
            <w:pPr>
              <w:tabs>
                <w:tab w:val="left" w:pos="705"/>
                <w:tab w:val="num" w:pos="1080"/>
              </w:tabs>
              <w:overflowPunct w:val="0"/>
              <w:autoSpaceDE w:val="0"/>
              <w:autoSpaceDN w:val="0"/>
              <w:adjustRightInd w:val="0"/>
              <w:spacing w:after="0" w:line="240" w:lineRule="auto"/>
              <w:jc w:val="both"/>
              <w:textAlignment w:val="baseline"/>
              <w:rPr>
                <w:rFonts w:ascii="Times New Roman" w:hAnsi="Times New Roman"/>
                <w:lang w:val="uk-UA"/>
              </w:rPr>
            </w:pPr>
          </w:p>
        </w:tc>
        <w:tc>
          <w:tcPr>
            <w:tcW w:w="212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лекція</w:t>
            </w:r>
          </w:p>
        </w:tc>
        <w:tc>
          <w:tcPr>
            <w:tcW w:w="2268" w:type="dxa"/>
            <w:vMerge w:val="restart"/>
          </w:tcPr>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5</w:t>
            </w:r>
          </w:p>
        </w:tc>
      </w:tr>
      <w:tr w:rsidR="00AD332F" w:rsidRPr="00BA3F59" w:rsidTr="002E077E">
        <w:tc>
          <w:tcPr>
            <w:tcW w:w="0" w:type="auto"/>
            <w:vAlign w:val="center"/>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Тиждень Б</w:t>
            </w:r>
          </w:p>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2</w:t>
            </w:r>
            <w:r w:rsidRPr="00BA3F59">
              <w:rPr>
                <w:rFonts w:ascii="Times New Roman" w:hAnsi="Times New Roman"/>
                <w:lang w:val="uk-UA"/>
              </w:rPr>
              <w:t xml:space="preserve"> </w:t>
            </w:r>
          </w:p>
          <w:p w:rsidR="00AD332F" w:rsidRPr="00BA3F59" w:rsidRDefault="00AD332F" w:rsidP="00CC5AD3">
            <w:pPr>
              <w:spacing w:after="0" w:line="240" w:lineRule="auto"/>
              <w:rPr>
                <w:rFonts w:ascii="Times New Roman" w:hAnsi="Times New Roman"/>
                <w:lang w:val="uk-UA"/>
              </w:rPr>
            </w:pPr>
            <w:r w:rsidRPr="00BA3F59">
              <w:rPr>
                <w:rFonts w:ascii="Times New Roman" w:hAnsi="Times New Roman"/>
                <w:lang w:val="uk-UA"/>
              </w:rPr>
              <w:t>академічних години</w:t>
            </w:r>
          </w:p>
        </w:tc>
        <w:tc>
          <w:tcPr>
            <w:tcW w:w="6478" w:type="dxa"/>
          </w:tcPr>
          <w:p w:rsidR="00AD332F" w:rsidRDefault="00AD332F" w:rsidP="006C3A13">
            <w:pPr>
              <w:pStyle w:val="1"/>
              <w:spacing w:after="0" w:line="240" w:lineRule="auto"/>
              <w:ind w:left="-4"/>
              <w:rPr>
                <w:rFonts w:ascii="Times New Roman" w:hAnsi="Times New Roman"/>
                <w:b/>
                <w:sz w:val="24"/>
                <w:szCs w:val="24"/>
                <w:lang w:val="uk-UA"/>
              </w:rPr>
            </w:pPr>
            <w:r w:rsidRPr="006C3A13">
              <w:rPr>
                <w:rStyle w:val="pagepart"/>
                <w:rFonts w:ascii="Times New Roman" w:hAnsi="Times New Roman"/>
                <w:bCs/>
                <w:color w:val="auto"/>
                <w:sz w:val="24"/>
                <w:szCs w:val="24"/>
              </w:rPr>
              <w:t xml:space="preserve">Тема 1.3. </w:t>
            </w:r>
            <w:r>
              <w:rPr>
                <w:rFonts w:ascii="Times New Roman" w:hAnsi="Times New Roman"/>
                <w:b/>
                <w:sz w:val="24"/>
                <w:szCs w:val="24"/>
                <w:lang w:val="uk-UA"/>
              </w:rPr>
              <w:t xml:space="preserve">Діти з вадами аналізаторних систем та діти з порушеннями поведінки </w:t>
            </w:r>
          </w:p>
          <w:p w:rsidR="00AD332F" w:rsidRDefault="00AD332F" w:rsidP="002E077E">
            <w:pPr>
              <w:keepNext/>
              <w:widowControl w:val="0"/>
              <w:numPr>
                <w:ilvl w:val="0"/>
                <w:numId w:val="19"/>
              </w:numPr>
              <w:tabs>
                <w:tab w:val="clear" w:pos="1440"/>
                <w:tab w:val="num" w:pos="988"/>
                <w:tab w:val="left" w:pos="1843"/>
              </w:tabs>
              <w:autoSpaceDE w:val="0"/>
              <w:autoSpaceDN w:val="0"/>
              <w:adjustRightInd w:val="0"/>
              <w:spacing w:after="0" w:line="240" w:lineRule="auto"/>
              <w:ind w:left="0" w:firstLine="563"/>
              <w:jc w:val="both"/>
              <w:rPr>
                <w:rFonts w:ascii="Times New Roman" w:hAnsi="Times New Roman"/>
                <w:sz w:val="24"/>
                <w:szCs w:val="24"/>
                <w:lang w:val="uk-UA"/>
              </w:rPr>
            </w:pPr>
            <w:r>
              <w:rPr>
                <w:rFonts w:ascii="Times New Roman" w:hAnsi="Times New Roman"/>
                <w:sz w:val="24"/>
                <w:szCs w:val="24"/>
                <w:lang w:val="uk-UA"/>
              </w:rPr>
              <w:t xml:space="preserve">Діти з порушенням слуху: </w:t>
            </w:r>
            <w:r>
              <w:rPr>
                <w:rFonts w:ascii="Times New Roman" w:hAnsi="Times New Roman"/>
                <w:color w:val="000000"/>
                <w:sz w:val="24"/>
                <w:szCs w:val="24"/>
                <w:lang w:val="uk-UA"/>
              </w:rPr>
              <w:t>психолого-педагогічна характеристика, особливості навчання.</w:t>
            </w:r>
          </w:p>
          <w:p w:rsidR="00AD332F" w:rsidRDefault="00AD332F" w:rsidP="002E077E">
            <w:pPr>
              <w:keepNext/>
              <w:widowControl w:val="0"/>
              <w:numPr>
                <w:ilvl w:val="0"/>
                <w:numId w:val="19"/>
              </w:numPr>
              <w:tabs>
                <w:tab w:val="clear" w:pos="1440"/>
                <w:tab w:val="num" w:pos="988"/>
                <w:tab w:val="num" w:pos="1134"/>
                <w:tab w:val="left" w:pos="1843"/>
              </w:tabs>
              <w:autoSpaceDE w:val="0"/>
              <w:autoSpaceDN w:val="0"/>
              <w:adjustRightInd w:val="0"/>
              <w:spacing w:after="0" w:line="240" w:lineRule="auto"/>
              <w:ind w:left="0" w:firstLine="563"/>
              <w:jc w:val="both"/>
              <w:rPr>
                <w:rFonts w:ascii="Times New Roman" w:hAnsi="Times New Roman"/>
                <w:sz w:val="24"/>
                <w:szCs w:val="24"/>
                <w:lang w:val="uk-UA"/>
              </w:rPr>
            </w:pPr>
            <w:r>
              <w:rPr>
                <w:rFonts w:ascii="Times New Roman" w:hAnsi="Times New Roman"/>
                <w:color w:val="000000"/>
                <w:sz w:val="24"/>
                <w:szCs w:val="24"/>
                <w:lang w:val="uk-UA"/>
              </w:rPr>
              <w:t>Діти з порушеннями зору: психолого-педагогічна характеристика, особливості навчання.</w:t>
            </w:r>
          </w:p>
          <w:p w:rsidR="00AD332F" w:rsidRDefault="00AD332F" w:rsidP="002E077E">
            <w:pPr>
              <w:keepNext/>
              <w:widowControl w:val="0"/>
              <w:numPr>
                <w:ilvl w:val="0"/>
                <w:numId w:val="19"/>
              </w:numPr>
              <w:tabs>
                <w:tab w:val="clear" w:pos="1440"/>
                <w:tab w:val="num" w:pos="988"/>
                <w:tab w:val="num" w:pos="1134"/>
                <w:tab w:val="left" w:pos="1843"/>
              </w:tabs>
              <w:autoSpaceDE w:val="0"/>
              <w:autoSpaceDN w:val="0"/>
              <w:adjustRightInd w:val="0"/>
              <w:spacing w:after="0" w:line="240" w:lineRule="auto"/>
              <w:ind w:left="0" w:firstLine="563"/>
              <w:jc w:val="both"/>
              <w:rPr>
                <w:rFonts w:ascii="Times New Roman" w:hAnsi="Times New Roman"/>
                <w:b/>
                <w:sz w:val="24"/>
                <w:szCs w:val="24"/>
                <w:lang w:val="uk-UA"/>
              </w:rPr>
            </w:pPr>
            <w:r>
              <w:rPr>
                <w:rFonts w:ascii="Times New Roman" w:hAnsi="Times New Roman"/>
                <w:color w:val="000000"/>
                <w:sz w:val="24"/>
                <w:szCs w:val="24"/>
                <w:lang w:val="uk-UA"/>
              </w:rPr>
              <w:t>Діти із раннім дитячим аутизмом (РДА): психолого-педагогічна характеристика, особливості навчання.</w:t>
            </w:r>
          </w:p>
          <w:p w:rsidR="00AD332F" w:rsidRDefault="00AD332F" w:rsidP="002E077E">
            <w:pPr>
              <w:keepNext/>
              <w:widowControl w:val="0"/>
              <w:numPr>
                <w:ilvl w:val="0"/>
                <w:numId w:val="19"/>
              </w:numPr>
              <w:tabs>
                <w:tab w:val="clear" w:pos="1440"/>
                <w:tab w:val="num" w:pos="988"/>
                <w:tab w:val="num" w:pos="1134"/>
                <w:tab w:val="left" w:pos="1843"/>
              </w:tabs>
              <w:autoSpaceDE w:val="0"/>
              <w:autoSpaceDN w:val="0"/>
              <w:adjustRightInd w:val="0"/>
              <w:spacing w:after="0" w:line="240" w:lineRule="auto"/>
              <w:ind w:left="0" w:firstLine="563"/>
              <w:jc w:val="both"/>
              <w:rPr>
                <w:rFonts w:ascii="Times New Roman" w:hAnsi="Times New Roman"/>
                <w:b/>
                <w:sz w:val="24"/>
                <w:szCs w:val="24"/>
                <w:lang w:val="uk-UA"/>
              </w:rPr>
            </w:pPr>
            <w:r>
              <w:rPr>
                <w:rFonts w:ascii="Times New Roman" w:hAnsi="Times New Roman"/>
                <w:color w:val="000000"/>
                <w:sz w:val="24"/>
                <w:szCs w:val="24"/>
                <w:lang w:val="uk-UA"/>
              </w:rPr>
              <w:t>Діти із синдромом гіперактивності та дефіцитом уваги: психолого-педагогічна характеристика, особливості навчання.</w:t>
            </w:r>
          </w:p>
          <w:p w:rsidR="00AD332F" w:rsidRPr="00BA3F59" w:rsidRDefault="00AD332F" w:rsidP="0076417C">
            <w:pPr>
              <w:tabs>
                <w:tab w:val="left" w:pos="705"/>
                <w:tab w:val="num" w:pos="988"/>
                <w:tab w:val="num" w:pos="1080"/>
              </w:tabs>
              <w:overflowPunct w:val="0"/>
              <w:autoSpaceDE w:val="0"/>
              <w:autoSpaceDN w:val="0"/>
              <w:adjustRightInd w:val="0"/>
              <w:spacing w:after="0" w:line="240" w:lineRule="auto"/>
              <w:jc w:val="both"/>
              <w:textAlignment w:val="baseline"/>
              <w:rPr>
                <w:rFonts w:ascii="Times New Roman" w:hAnsi="Times New Roman"/>
                <w:lang w:val="uk-UA"/>
              </w:rPr>
            </w:pPr>
          </w:p>
        </w:tc>
        <w:tc>
          <w:tcPr>
            <w:tcW w:w="212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практичне</w:t>
            </w:r>
          </w:p>
        </w:tc>
        <w:tc>
          <w:tcPr>
            <w:tcW w:w="2268" w:type="dxa"/>
            <w:vMerge/>
          </w:tcPr>
          <w:p w:rsidR="00AD332F" w:rsidRPr="00BA3F59" w:rsidRDefault="00AD332F" w:rsidP="00CC5AD3">
            <w:pPr>
              <w:spacing w:after="0" w:line="240" w:lineRule="auto"/>
              <w:jc w:val="center"/>
              <w:rPr>
                <w:rFonts w:ascii="Times New Roman" w:hAnsi="Times New Roman"/>
                <w:lang w:val="uk-UA"/>
              </w:rPr>
            </w:pPr>
          </w:p>
        </w:tc>
      </w:tr>
      <w:tr w:rsidR="00AD332F" w:rsidRPr="00BA3F59" w:rsidTr="002E077E">
        <w:tc>
          <w:tcPr>
            <w:tcW w:w="2306" w:type="dxa"/>
          </w:tcPr>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Останній тиждень жовтня</w:t>
            </w:r>
          </w:p>
        </w:tc>
        <w:tc>
          <w:tcPr>
            <w:tcW w:w="6478" w:type="dxa"/>
          </w:tcPr>
          <w:p w:rsidR="00AD332F" w:rsidRDefault="00AD332F" w:rsidP="006C3A13">
            <w:pPr>
              <w:pStyle w:val="1"/>
              <w:spacing w:after="0" w:line="240" w:lineRule="auto"/>
              <w:ind w:left="0" w:firstLine="720"/>
              <w:rPr>
                <w:rFonts w:ascii="Times New Roman" w:hAnsi="Times New Roman"/>
                <w:b/>
                <w:bCs/>
                <w:sz w:val="24"/>
                <w:szCs w:val="24"/>
                <w:lang w:val="uk-UA"/>
              </w:rPr>
            </w:pPr>
            <w:r w:rsidRPr="00267BFE">
              <w:rPr>
                <w:rStyle w:val="pagepart"/>
                <w:rFonts w:ascii="Times New Roman" w:hAnsi="Times New Roman"/>
                <w:bCs/>
                <w:color w:val="auto"/>
                <w:sz w:val="24"/>
                <w:szCs w:val="24"/>
              </w:rPr>
              <w:t xml:space="preserve">Тема 1.4. </w:t>
            </w:r>
            <w:r>
              <w:rPr>
                <w:rFonts w:ascii="Times New Roman" w:hAnsi="Times New Roman"/>
                <w:b/>
                <w:sz w:val="24"/>
                <w:szCs w:val="24"/>
                <w:lang w:val="uk-UA"/>
              </w:rPr>
              <w:t>Особливості організації освіти дітей з порушеннями розвитку в Україні (тиждень 5 - самостійна робота)</w:t>
            </w:r>
          </w:p>
          <w:p w:rsidR="00AD332F" w:rsidRDefault="00AD332F" w:rsidP="002E077E">
            <w:pPr>
              <w:widowControl w:val="0"/>
              <w:numPr>
                <w:ilvl w:val="0"/>
                <w:numId w:val="6"/>
              </w:numPr>
              <w:tabs>
                <w:tab w:val="left" w:pos="988"/>
              </w:tabs>
              <w:autoSpaceDE w:val="0"/>
              <w:autoSpaceDN w:val="0"/>
              <w:adjustRightInd w:val="0"/>
              <w:spacing w:after="0" w:line="240" w:lineRule="auto"/>
              <w:ind w:left="0" w:firstLine="705"/>
              <w:rPr>
                <w:rFonts w:ascii="Times New Roman" w:hAnsi="Times New Roman"/>
                <w:sz w:val="24"/>
                <w:szCs w:val="24"/>
                <w:lang w:val="uk-UA"/>
              </w:rPr>
            </w:pPr>
            <w:r>
              <w:rPr>
                <w:rFonts w:ascii="Times New Roman" w:hAnsi="Times New Roman"/>
                <w:sz w:val="24"/>
                <w:szCs w:val="24"/>
                <w:lang w:val="uk-UA"/>
              </w:rPr>
              <w:t xml:space="preserve">Характеристика закладів в системі освіти  України для дітей з порушеннями розвитку. </w:t>
            </w:r>
          </w:p>
          <w:p w:rsidR="00AD332F" w:rsidRDefault="00AD332F" w:rsidP="002E077E">
            <w:pPr>
              <w:widowControl w:val="0"/>
              <w:numPr>
                <w:ilvl w:val="0"/>
                <w:numId w:val="6"/>
              </w:numPr>
              <w:tabs>
                <w:tab w:val="left" w:pos="988"/>
              </w:tabs>
              <w:autoSpaceDE w:val="0"/>
              <w:autoSpaceDN w:val="0"/>
              <w:adjustRightInd w:val="0"/>
              <w:spacing w:after="0" w:line="240" w:lineRule="auto"/>
              <w:ind w:left="0" w:firstLine="705"/>
              <w:jc w:val="both"/>
              <w:rPr>
                <w:rFonts w:ascii="Times New Roman" w:hAnsi="Times New Roman"/>
                <w:sz w:val="24"/>
                <w:szCs w:val="24"/>
                <w:lang w:val="uk-UA"/>
              </w:rPr>
            </w:pPr>
            <w:r>
              <w:rPr>
                <w:rFonts w:ascii="Times New Roman" w:hAnsi="Times New Roman"/>
                <w:sz w:val="24"/>
                <w:szCs w:val="24"/>
                <w:lang w:val="uk-UA"/>
              </w:rPr>
              <w:t>Спеціальні загальноосвітні дошкільні та шкільні заклади, навчально-реабілітаційні та оздоровчі багатопрофільні центри і т. ін.</w:t>
            </w:r>
          </w:p>
          <w:p w:rsidR="00AD332F" w:rsidRDefault="00AD332F" w:rsidP="002E077E">
            <w:pPr>
              <w:widowControl w:val="0"/>
              <w:numPr>
                <w:ilvl w:val="0"/>
                <w:numId w:val="6"/>
              </w:numPr>
              <w:tabs>
                <w:tab w:val="left" w:pos="567"/>
                <w:tab w:val="left" w:pos="988"/>
                <w:tab w:val="left" w:pos="1276"/>
              </w:tabs>
              <w:autoSpaceDE w:val="0"/>
              <w:autoSpaceDN w:val="0"/>
              <w:adjustRightInd w:val="0"/>
              <w:spacing w:after="0" w:line="240" w:lineRule="auto"/>
              <w:ind w:left="0" w:firstLine="705"/>
              <w:jc w:val="both"/>
              <w:rPr>
                <w:rFonts w:ascii="Times New Roman" w:hAnsi="Times New Roman"/>
                <w:sz w:val="24"/>
                <w:szCs w:val="24"/>
                <w:lang w:val="uk-UA"/>
              </w:rPr>
            </w:pPr>
            <w:r>
              <w:rPr>
                <w:rFonts w:ascii="Times New Roman" w:hAnsi="Times New Roman"/>
                <w:sz w:val="24"/>
                <w:szCs w:val="24"/>
                <w:lang w:val="uk-UA"/>
              </w:rPr>
              <w:t>Особливості впровадження інклюзивного навчання в Україні, ресурсні можливості спеціальної освіти.</w:t>
            </w:r>
          </w:p>
          <w:p w:rsidR="00AD332F" w:rsidRDefault="00AD332F" w:rsidP="002E077E">
            <w:pPr>
              <w:widowControl w:val="0"/>
              <w:numPr>
                <w:ilvl w:val="0"/>
                <w:numId w:val="6"/>
              </w:numPr>
              <w:tabs>
                <w:tab w:val="left" w:pos="567"/>
                <w:tab w:val="left" w:pos="988"/>
                <w:tab w:val="left" w:pos="1276"/>
              </w:tabs>
              <w:autoSpaceDE w:val="0"/>
              <w:autoSpaceDN w:val="0"/>
              <w:adjustRightInd w:val="0"/>
              <w:spacing w:after="0" w:line="240" w:lineRule="auto"/>
              <w:ind w:left="0" w:firstLine="705"/>
              <w:jc w:val="both"/>
              <w:rPr>
                <w:rFonts w:ascii="Times New Roman" w:hAnsi="Times New Roman"/>
                <w:sz w:val="24"/>
                <w:szCs w:val="24"/>
                <w:lang w:val="uk-UA"/>
              </w:rPr>
            </w:pPr>
            <w:r>
              <w:rPr>
                <w:rFonts w:ascii="Times New Roman" w:hAnsi="Times New Roman"/>
                <w:sz w:val="24"/>
                <w:szCs w:val="24"/>
                <w:lang w:val="uk-UA"/>
              </w:rPr>
              <w:t>Переваги та недоліки різних форм навчання дітей з порушеннями розвитку.</w:t>
            </w:r>
          </w:p>
          <w:p w:rsidR="00AD332F" w:rsidRPr="006C3A13" w:rsidRDefault="00AD332F" w:rsidP="00CC5AD3">
            <w:pPr>
              <w:spacing w:after="0" w:line="240" w:lineRule="auto"/>
              <w:jc w:val="both"/>
              <w:rPr>
                <w:rFonts w:ascii="Times New Roman" w:hAnsi="Times New Roman"/>
                <w:lang w:val="uk-UA"/>
              </w:rPr>
            </w:pPr>
          </w:p>
        </w:tc>
        <w:tc>
          <w:tcPr>
            <w:tcW w:w="2126" w:type="dxa"/>
          </w:tcPr>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самостійна робота</w:t>
            </w:r>
          </w:p>
        </w:tc>
        <w:tc>
          <w:tcPr>
            <w:tcW w:w="2268" w:type="dxa"/>
          </w:tcPr>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10</w:t>
            </w:r>
          </w:p>
        </w:tc>
      </w:tr>
      <w:tr w:rsidR="00AD332F" w:rsidRPr="00BA3F59" w:rsidTr="002E077E">
        <w:tc>
          <w:tcPr>
            <w:tcW w:w="13178" w:type="dxa"/>
            <w:gridSpan w:val="4"/>
          </w:tcPr>
          <w:p w:rsidR="00AD332F" w:rsidRDefault="00AD332F" w:rsidP="00267BFE">
            <w:pPr>
              <w:spacing w:after="0" w:line="240" w:lineRule="auto"/>
              <w:jc w:val="center"/>
              <w:rPr>
                <w:rFonts w:ascii="Times New Roman" w:hAnsi="Times New Roman"/>
                <w:b/>
                <w:bCs/>
                <w:color w:val="000000"/>
                <w:sz w:val="24"/>
                <w:szCs w:val="24"/>
                <w:lang w:val="uk-UA"/>
              </w:rPr>
            </w:pPr>
            <w:r>
              <w:rPr>
                <w:rFonts w:ascii="Times New Roman" w:hAnsi="Times New Roman"/>
                <w:b/>
                <w:sz w:val="24"/>
                <w:szCs w:val="24"/>
                <w:lang w:val="uk-UA"/>
              </w:rPr>
              <w:t xml:space="preserve">Змістовий модуль 2. </w:t>
            </w:r>
            <w:r>
              <w:rPr>
                <w:rFonts w:ascii="Times New Roman" w:hAnsi="Times New Roman"/>
                <w:b/>
                <w:bCs/>
                <w:color w:val="000000"/>
                <w:sz w:val="24"/>
                <w:szCs w:val="24"/>
                <w:lang w:val="uk-UA"/>
              </w:rPr>
              <w:t>Реалізація інклюзивного навчання в умовах загальноосвітніх навчальних закладів</w:t>
            </w:r>
          </w:p>
          <w:p w:rsidR="00AD332F" w:rsidRPr="00BA3F59" w:rsidRDefault="00AD332F" w:rsidP="00CC5AD3">
            <w:pPr>
              <w:spacing w:after="0" w:line="240" w:lineRule="auto"/>
              <w:jc w:val="center"/>
              <w:rPr>
                <w:rFonts w:ascii="Times New Roman" w:hAnsi="Times New Roman"/>
                <w:lang w:val="uk-UA"/>
              </w:rPr>
            </w:pPr>
          </w:p>
        </w:tc>
      </w:tr>
      <w:tr w:rsidR="00AD332F" w:rsidRPr="00BA3F59" w:rsidTr="002E077E">
        <w:tc>
          <w:tcPr>
            <w:tcW w:w="230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Тиждень А</w:t>
            </w:r>
          </w:p>
          <w:p w:rsidR="00AD332F" w:rsidRPr="00553D79" w:rsidRDefault="00AD332F" w:rsidP="00CC5AD3">
            <w:pPr>
              <w:spacing w:after="0" w:line="240" w:lineRule="auto"/>
              <w:jc w:val="center"/>
              <w:rPr>
                <w:rFonts w:ascii="Times New Roman" w:hAnsi="Times New Roman"/>
                <w:color w:val="FF0000"/>
                <w:lang w:val="uk-UA"/>
              </w:rPr>
            </w:pPr>
            <w:r w:rsidRPr="00553D79">
              <w:rPr>
                <w:rFonts w:ascii="Times New Roman" w:hAnsi="Times New Roman"/>
                <w:color w:val="FF0000"/>
                <w:lang w:val="uk-UA"/>
              </w:rPr>
              <w:t>2</w:t>
            </w:r>
          </w:p>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академічних години</w:t>
            </w:r>
          </w:p>
        </w:tc>
        <w:tc>
          <w:tcPr>
            <w:tcW w:w="6478" w:type="dxa"/>
          </w:tcPr>
          <w:p w:rsidR="00AD332F" w:rsidRDefault="00AD332F" w:rsidP="00267BFE">
            <w:pPr>
              <w:spacing w:after="0"/>
              <w:jc w:val="both"/>
              <w:rPr>
                <w:rFonts w:ascii="Times New Roman" w:hAnsi="Times New Roman"/>
                <w:color w:val="000000"/>
                <w:sz w:val="24"/>
                <w:szCs w:val="24"/>
                <w:lang w:val="uk-UA"/>
              </w:rPr>
            </w:pPr>
            <w:r>
              <w:rPr>
                <w:rFonts w:ascii="Times New Roman" w:hAnsi="Times New Roman"/>
                <w:b/>
                <w:sz w:val="24"/>
                <w:szCs w:val="24"/>
                <w:lang w:val="uk-UA"/>
              </w:rPr>
              <w:t xml:space="preserve">Тема 2.1. </w:t>
            </w:r>
            <w:r>
              <w:rPr>
                <w:rFonts w:ascii="Times New Roman" w:hAnsi="Times New Roman"/>
                <w:b/>
                <w:color w:val="000000"/>
                <w:sz w:val="24"/>
                <w:szCs w:val="24"/>
                <w:lang w:val="uk-UA"/>
              </w:rPr>
              <w:t>Інклюзія – стратегія міжнародного та українського законодавства</w:t>
            </w:r>
          </w:p>
          <w:p w:rsidR="00AD332F" w:rsidRDefault="00AD332F" w:rsidP="002E077E">
            <w:pPr>
              <w:widowControl w:val="0"/>
              <w:numPr>
                <w:ilvl w:val="0"/>
                <w:numId w:val="10"/>
              </w:numPr>
              <w:shd w:val="clear" w:color="auto" w:fill="FFFFFF"/>
              <w:tabs>
                <w:tab w:val="left" w:pos="993"/>
                <w:tab w:val="left" w:pos="1843"/>
              </w:tabs>
              <w:autoSpaceDE w:val="0"/>
              <w:autoSpaceDN w:val="0"/>
              <w:adjustRightInd w:val="0"/>
              <w:spacing w:after="0" w:line="240" w:lineRule="auto"/>
              <w:ind w:left="-4" w:firstLine="709"/>
              <w:jc w:val="both"/>
              <w:rPr>
                <w:rFonts w:ascii="Times New Roman" w:hAnsi="Times New Roman"/>
                <w:sz w:val="24"/>
                <w:szCs w:val="24"/>
                <w:lang w:val="uk-UA"/>
              </w:rPr>
            </w:pPr>
            <w:r>
              <w:rPr>
                <w:rFonts w:ascii="Times New Roman" w:hAnsi="Times New Roman"/>
                <w:sz w:val="24"/>
                <w:szCs w:val="24"/>
                <w:lang w:val="uk-UA"/>
              </w:rPr>
              <w:t xml:space="preserve">Визначення понять «інклюзія», «інтеграція», «порушення психофізичного розвитку», «особливі потреби» та ін. Історія спеціальної освіти та інклюзії. </w:t>
            </w:r>
          </w:p>
          <w:p w:rsidR="00AD332F" w:rsidRDefault="00AD332F" w:rsidP="002E077E">
            <w:pPr>
              <w:widowControl w:val="0"/>
              <w:numPr>
                <w:ilvl w:val="0"/>
                <w:numId w:val="10"/>
              </w:numPr>
              <w:shd w:val="clear" w:color="auto" w:fill="FFFFFF"/>
              <w:tabs>
                <w:tab w:val="left" w:pos="993"/>
                <w:tab w:val="left" w:pos="1843"/>
              </w:tabs>
              <w:autoSpaceDE w:val="0"/>
              <w:autoSpaceDN w:val="0"/>
              <w:adjustRightInd w:val="0"/>
              <w:spacing w:after="0" w:line="240" w:lineRule="auto"/>
              <w:ind w:firstLine="138"/>
              <w:jc w:val="both"/>
              <w:rPr>
                <w:rFonts w:ascii="Times New Roman" w:hAnsi="Times New Roman"/>
                <w:sz w:val="24"/>
                <w:szCs w:val="24"/>
                <w:lang w:val="uk-UA"/>
              </w:rPr>
            </w:pPr>
            <w:r>
              <w:rPr>
                <w:rFonts w:ascii="Times New Roman" w:hAnsi="Times New Roman"/>
                <w:sz w:val="24"/>
                <w:szCs w:val="24"/>
                <w:lang w:val="uk-UA"/>
              </w:rPr>
              <w:t xml:space="preserve">Соціальна та медична моделі порушень розвитку. </w:t>
            </w:r>
          </w:p>
          <w:p w:rsidR="00AD332F" w:rsidRDefault="00AD332F" w:rsidP="002E077E">
            <w:pPr>
              <w:widowControl w:val="0"/>
              <w:numPr>
                <w:ilvl w:val="0"/>
                <w:numId w:val="10"/>
              </w:numPr>
              <w:shd w:val="clear" w:color="auto" w:fill="FFFFFF"/>
              <w:tabs>
                <w:tab w:val="left" w:pos="993"/>
                <w:tab w:val="left" w:pos="1843"/>
              </w:tabs>
              <w:autoSpaceDE w:val="0"/>
              <w:autoSpaceDN w:val="0"/>
              <w:adjustRightInd w:val="0"/>
              <w:spacing w:after="0" w:line="240" w:lineRule="auto"/>
              <w:ind w:firstLine="138"/>
              <w:jc w:val="both"/>
              <w:rPr>
                <w:rFonts w:ascii="Times New Roman" w:hAnsi="Times New Roman"/>
                <w:sz w:val="24"/>
                <w:szCs w:val="24"/>
                <w:lang w:val="uk-UA"/>
              </w:rPr>
            </w:pPr>
            <w:r>
              <w:rPr>
                <w:rFonts w:ascii="Times New Roman" w:hAnsi="Times New Roman"/>
                <w:sz w:val="24"/>
                <w:szCs w:val="24"/>
                <w:lang w:val="uk-UA"/>
              </w:rPr>
              <w:t>Основні принципи інклюзивної освіти.</w:t>
            </w:r>
          </w:p>
          <w:p w:rsidR="00AD332F" w:rsidRDefault="00AD332F" w:rsidP="002E077E">
            <w:pPr>
              <w:widowControl w:val="0"/>
              <w:numPr>
                <w:ilvl w:val="0"/>
                <w:numId w:val="10"/>
              </w:numPr>
              <w:shd w:val="clear" w:color="auto" w:fill="FFFFFF"/>
              <w:tabs>
                <w:tab w:val="left" w:pos="993"/>
                <w:tab w:val="left" w:pos="1843"/>
              </w:tabs>
              <w:autoSpaceDE w:val="0"/>
              <w:autoSpaceDN w:val="0"/>
              <w:adjustRightInd w:val="0"/>
              <w:spacing w:after="0" w:line="240" w:lineRule="auto"/>
              <w:ind w:left="0" w:firstLine="705"/>
              <w:jc w:val="both"/>
              <w:rPr>
                <w:rFonts w:ascii="Times New Roman" w:hAnsi="Times New Roman"/>
                <w:sz w:val="24"/>
                <w:szCs w:val="24"/>
                <w:lang w:val="uk-UA"/>
              </w:rPr>
            </w:pPr>
            <w:r>
              <w:rPr>
                <w:rFonts w:ascii="Times New Roman" w:hAnsi="Times New Roman"/>
                <w:sz w:val="24"/>
                <w:szCs w:val="24"/>
                <w:lang w:val="uk-UA"/>
              </w:rPr>
              <w:t xml:space="preserve">Міжнародна політика і законодавча база інклюзивної освіти. Освітні закони України. </w:t>
            </w:r>
          </w:p>
          <w:p w:rsidR="00AD332F" w:rsidRPr="00BA3F59" w:rsidRDefault="00AD332F" w:rsidP="00CC5AD3">
            <w:pPr>
              <w:spacing w:after="0" w:line="240" w:lineRule="auto"/>
              <w:jc w:val="both"/>
              <w:rPr>
                <w:rFonts w:ascii="Times New Roman" w:hAnsi="Times New Roman"/>
                <w:lang w:val="uk-UA"/>
              </w:rPr>
            </w:pPr>
          </w:p>
        </w:tc>
        <w:tc>
          <w:tcPr>
            <w:tcW w:w="2126" w:type="dxa"/>
          </w:tcPr>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лекція</w:t>
            </w:r>
          </w:p>
        </w:tc>
        <w:tc>
          <w:tcPr>
            <w:tcW w:w="2268" w:type="dxa"/>
            <w:vMerge w:val="restart"/>
          </w:tcPr>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5</w:t>
            </w:r>
          </w:p>
        </w:tc>
      </w:tr>
      <w:tr w:rsidR="00AD332F" w:rsidRPr="00BA3F59" w:rsidTr="002E077E">
        <w:tc>
          <w:tcPr>
            <w:tcW w:w="230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Тиждень Б</w:t>
            </w:r>
          </w:p>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2</w:t>
            </w:r>
            <w:r w:rsidRPr="00BA3F59">
              <w:rPr>
                <w:rFonts w:ascii="Times New Roman" w:hAnsi="Times New Roman"/>
                <w:lang w:val="uk-UA"/>
              </w:rPr>
              <w:t xml:space="preserve"> </w:t>
            </w:r>
          </w:p>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академічних години</w:t>
            </w:r>
          </w:p>
        </w:tc>
        <w:tc>
          <w:tcPr>
            <w:tcW w:w="6478" w:type="dxa"/>
          </w:tcPr>
          <w:p w:rsidR="00AD332F" w:rsidRDefault="00AD332F" w:rsidP="00267BFE">
            <w:pPr>
              <w:spacing w:after="0"/>
              <w:jc w:val="both"/>
              <w:rPr>
                <w:rFonts w:ascii="Times New Roman" w:hAnsi="Times New Roman"/>
                <w:color w:val="000000"/>
                <w:sz w:val="24"/>
                <w:szCs w:val="24"/>
                <w:lang w:val="uk-UA"/>
              </w:rPr>
            </w:pPr>
            <w:r>
              <w:rPr>
                <w:rFonts w:ascii="Times New Roman" w:hAnsi="Times New Roman"/>
                <w:b/>
                <w:sz w:val="24"/>
                <w:szCs w:val="24"/>
                <w:lang w:val="uk-UA"/>
              </w:rPr>
              <w:t xml:space="preserve">Тема 2.1. </w:t>
            </w:r>
            <w:r>
              <w:rPr>
                <w:rFonts w:ascii="Times New Roman" w:hAnsi="Times New Roman"/>
                <w:b/>
                <w:color w:val="000000"/>
                <w:sz w:val="24"/>
                <w:szCs w:val="24"/>
                <w:lang w:val="uk-UA"/>
              </w:rPr>
              <w:t>Інклюзія – стратегія міжнародного та українського законодавства</w:t>
            </w:r>
          </w:p>
          <w:p w:rsidR="00AD332F" w:rsidRDefault="00AD332F" w:rsidP="002E077E">
            <w:pPr>
              <w:widowControl w:val="0"/>
              <w:numPr>
                <w:ilvl w:val="0"/>
                <w:numId w:val="20"/>
              </w:numPr>
              <w:shd w:val="clear" w:color="auto" w:fill="FFFFFF"/>
              <w:tabs>
                <w:tab w:val="left" w:pos="993"/>
                <w:tab w:val="left" w:pos="1843"/>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Визначення понять «інклюзія», «інтеграція», «порушення психофізичного розвитку», «особливі потреби» та ін. Історія спеціальної освіти та інклюзії. </w:t>
            </w:r>
          </w:p>
          <w:p w:rsidR="00AD332F" w:rsidRDefault="00AD332F" w:rsidP="002E077E">
            <w:pPr>
              <w:widowControl w:val="0"/>
              <w:numPr>
                <w:ilvl w:val="0"/>
                <w:numId w:val="20"/>
              </w:numPr>
              <w:shd w:val="clear" w:color="auto" w:fill="FFFFFF"/>
              <w:tabs>
                <w:tab w:val="left" w:pos="993"/>
                <w:tab w:val="left" w:pos="1843"/>
              </w:tabs>
              <w:autoSpaceDE w:val="0"/>
              <w:autoSpaceDN w:val="0"/>
              <w:adjustRightInd w:val="0"/>
              <w:spacing w:after="0" w:line="240" w:lineRule="auto"/>
              <w:ind w:firstLine="138"/>
              <w:jc w:val="both"/>
              <w:rPr>
                <w:rFonts w:ascii="Times New Roman" w:hAnsi="Times New Roman"/>
                <w:sz w:val="24"/>
                <w:szCs w:val="24"/>
                <w:lang w:val="uk-UA"/>
              </w:rPr>
            </w:pPr>
            <w:r>
              <w:rPr>
                <w:rFonts w:ascii="Times New Roman" w:hAnsi="Times New Roman"/>
                <w:sz w:val="24"/>
                <w:szCs w:val="24"/>
                <w:lang w:val="uk-UA"/>
              </w:rPr>
              <w:t xml:space="preserve">Соціальна та медична моделі порушень розвитку. </w:t>
            </w:r>
          </w:p>
          <w:p w:rsidR="00AD332F" w:rsidRPr="00BA3F59" w:rsidRDefault="00AD332F" w:rsidP="002E077E">
            <w:pPr>
              <w:widowControl w:val="0"/>
              <w:numPr>
                <w:ilvl w:val="0"/>
                <w:numId w:val="20"/>
              </w:numPr>
              <w:shd w:val="clear" w:color="auto" w:fill="FFFFFF"/>
              <w:tabs>
                <w:tab w:val="left" w:pos="993"/>
                <w:tab w:val="left" w:pos="1843"/>
              </w:tabs>
              <w:autoSpaceDE w:val="0"/>
              <w:autoSpaceDN w:val="0"/>
              <w:adjustRightInd w:val="0"/>
              <w:spacing w:after="0" w:line="240" w:lineRule="auto"/>
              <w:ind w:left="-4" w:firstLine="709"/>
              <w:jc w:val="both"/>
              <w:rPr>
                <w:rFonts w:ascii="Times New Roman" w:hAnsi="Times New Roman"/>
                <w:lang w:val="uk-UA"/>
              </w:rPr>
            </w:pPr>
            <w:r>
              <w:rPr>
                <w:rFonts w:ascii="Times New Roman" w:hAnsi="Times New Roman"/>
                <w:sz w:val="24"/>
                <w:szCs w:val="24"/>
                <w:lang w:val="uk-UA"/>
              </w:rPr>
              <w:t>Основні принципи інклюзивної освіти. Міжнародна політика і законодавча база інклюзивної освіти. Освітні закони України.</w:t>
            </w:r>
          </w:p>
        </w:tc>
        <w:tc>
          <w:tcPr>
            <w:tcW w:w="2126" w:type="dxa"/>
          </w:tcPr>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практичне</w:t>
            </w:r>
          </w:p>
        </w:tc>
        <w:tc>
          <w:tcPr>
            <w:tcW w:w="2268" w:type="dxa"/>
            <w:vMerge/>
          </w:tcPr>
          <w:p w:rsidR="00AD332F" w:rsidRPr="00BA3F59" w:rsidRDefault="00AD332F" w:rsidP="00CC5AD3">
            <w:pPr>
              <w:spacing w:after="0" w:line="240" w:lineRule="auto"/>
              <w:jc w:val="center"/>
              <w:rPr>
                <w:rFonts w:ascii="Times New Roman" w:hAnsi="Times New Roman"/>
                <w:lang w:val="uk-UA"/>
              </w:rPr>
            </w:pPr>
          </w:p>
        </w:tc>
      </w:tr>
      <w:tr w:rsidR="00AD332F" w:rsidRPr="00BA3F59" w:rsidTr="002E077E">
        <w:tc>
          <w:tcPr>
            <w:tcW w:w="230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Тиждень А</w:t>
            </w:r>
          </w:p>
          <w:p w:rsidR="00AD332F" w:rsidRPr="00553D79" w:rsidRDefault="00AD332F" w:rsidP="00CC5AD3">
            <w:pPr>
              <w:spacing w:after="0" w:line="240" w:lineRule="auto"/>
              <w:jc w:val="center"/>
              <w:rPr>
                <w:rFonts w:ascii="Times New Roman" w:hAnsi="Times New Roman"/>
                <w:color w:val="FF0000"/>
                <w:lang w:val="uk-UA"/>
              </w:rPr>
            </w:pPr>
            <w:r w:rsidRPr="00553D79">
              <w:rPr>
                <w:rFonts w:ascii="Times New Roman" w:hAnsi="Times New Roman"/>
                <w:color w:val="FF0000"/>
                <w:lang w:val="uk-UA"/>
              </w:rPr>
              <w:t>2</w:t>
            </w:r>
          </w:p>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академічних години</w:t>
            </w:r>
          </w:p>
        </w:tc>
        <w:tc>
          <w:tcPr>
            <w:tcW w:w="6478" w:type="dxa"/>
          </w:tcPr>
          <w:p w:rsidR="00AD332F" w:rsidRDefault="00AD332F" w:rsidP="00267BFE">
            <w:pPr>
              <w:spacing w:after="0"/>
              <w:jc w:val="both"/>
              <w:rPr>
                <w:rFonts w:ascii="Times New Roman" w:hAnsi="Times New Roman"/>
                <w:color w:val="000000"/>
                <w:sz w:val="24"/>
                <w:szCs w:val="24"/>
                <w:lang w:val="uk-UA"/>
              </w:rPr>
            </w:pPr>
            <w:r>
              <w:rPr>
                <w:rFonts w:ascii="Times New Roman" w:hAnsi="Times New Roman"/>
                <w:b/>
                <w:sz w:val="24"/>
                <w:szCs w:val="24"/>
                <w:lang w:val="uk-UA"/>
              </w:rPr>
              <w:t xml:space="preserve">Тема 2.2 </w:t>
            </w:r>
            <w:r>
              <w:rPr>
                <w:rFonts w:ascii="Times New Roman" w:hAnsi="Times New Roman"/>
                <w:b/>
                <w:color w:val="000000"/>
                <w:sz w:val="24"/>
                <w:szCs w:val="24"/>
                <w:lang w:val="uk-UA"/>
              </w:rPr>
              <w:t>Корекційно-розвивальна робота як складова інклюзивної освіти</w:t>
            </w:r>
          </w:p>
          <w:p w:rsidR="00AD332F" w:rsidRDefault="00AD332F" w:rsidP="002E077E">
            <w:pPr>
              <w:widowControl w:val="0"/>
              <w:numPr>
                <w:ilvl w:val="0"/>
                <w:numId w:val="11"/>
              </w:numPr>
              <w:shd w:val="clear" w:color="auto" w:fill="FFFFFF"/>
              <w:tabs>
                <w:tab w:val="left" w:pos="993"/>
                <w:tab w:val="num" w:pos="1985"/>
              </w:tabs>
              <w:autoSpaceDE w:val="0"/>
              <w:autoSpaceDN w:val="0"/>
              <w:adjustRightInd w:val="0"/>
              <w:spacing w:after="0" w:line="240" w:lineRule="auto"/>
              <w:ind w:left="0" w:firstLine="705"/>
              <w:jc w:val="both"/>
              <w:rPr>
                <w:rFonts w:ascii="Times New Roman" w:hAnsi="Times New Roman"/>
                <w:color w:val="000000"/>
                <w:sz w:val="24"/>
                <w:szCs w:val="24"/>
                <w:lang w:val="uk-UA"/>
              </w:rPr>
            </w:pPr>
            <w:r>
              <w:rPr>
                <w:rFonts w:ascii="Times New Roman" w:hAnsi="Times New Roman"/>
                <w:sz w:val="24"/>
                <w:szCs w:val="24"/>
                <w:lang w:val="uk-UA"/>
              </w:rPr>
              <w:t xml:space="preserve">Корекційно-розвивальна робота та її значення у процесі навчання дітей із порушеннями психофізичного розвитку. </w:t>
            </w:r>
          </w:p>
          <w:p w:rsidR="00AD332F" w:rsidRDefault="00AD332F" w:rsidP="002E077E">
            <w:pPr>
              <w:widowControl w:val="0"/>
              <w:numPr>
                <w:ilvl w:val="0"/>
                <w:numId w:val="11"/>
              </w:numPr>
              <w:shd w:val="clear" w:color="auto" w:fill="FFFFFF"/>
              <w:tabs>
                <w:tab w:val="left" w:pos="993"/>
                <w:tab w:val="num" w:pos="1985"/>
              </w:tabs>
              <w:autoSpaceDE w:val="0"/>
              <w:autoSpaceDN w:val="0"/>
              <w:adjustRightInd w:val="0"/>
              <w:spacing w:after="0" w:line="240" w:lineRule="auto"/>
              <w:ind w:left="0" w:firstLine="705"/>
              <w:jc w:val="both"/>
              <w:rPr>
                <w:rFonts w:ascii="Times New Roman" w:hAnsi="Times New Roman"/>
                <w:color w:val="000000"/>
                <w:sz w:val="24"/>
                <w:szCs w:val="24"/>
                <w:lang w:val="uk-UA"/>
              </w:rPr>
            </w:pPr>
            <w:r>
              <w:rPr>
                <w:rFonts w:ascii="Times New Roman" w:hAnsi="Times New Roman"/>
                <w:sz w:val="24"/>
                <w:szCs w:val="24"/>
                <w:lang w:val="uk-UA"/>
              </w:rPr>
              <w:t xml:space="preserve">Команда психолого-педагогічного супроводу дитини з особливими освітніми потребами та її діяльність в умовах інклюзивного освітнього  закладу. </w:t>
            </w:r>
          </w:p>
          <w:p w:rsidR="00AD332F" w:rsidRPr="00267BFE" w:rsidRDefault="00AD332F" w:rsidP="002E077E">
            <w:pPr>
              <w:widowControl w:val="0"/>
              <w:numPr>
                <w:ilvl w:val="0"/>
                <w:numId w:val="11"/>
              </w:numPr>
              <w:shd w:val="clear" w:color="auto" w:fill="FFFFFF"/>
              <w:tabs>
                <w:tab w:val="left" w:pos="993"/>
                <w:tab w:val="num" w:pos="1985"/>
              </w:tabs>
              <w:autoSpaceDE w:val="0"/>
              <w:autoSpaceDN w:val="0"/>
              <w:adjustRightInd w:val="0"/>
              <w:spacing w:after="0" w:line="240" w:lineRule="auto"/>
              <w:ind w:left="0" w:firstLine="705"/>
              <w:jc w:val="both"/>
              <w:rPr>
                <w:rFonts w:ascii="Times New Roman" w:hAnsi="Times New Roman"/>
                <w:lang w:val="uk-UA"/>
              </w:rPr>
            </w:pPr>
            <w:r>
              <w:rPr>
                <w:rFonts w:ascii="Times New Roman" w:hAnsi="Times New Roman"/>
                <w:sz w:val="24"/>
                <w:szCs w:val="24"/>
                <w:lang w:val="uk-UA"/>
              </w:rPr>
              <w:t>Співпраця фахівців як умова успішності інклюзивного навчання дитини з особливими освітніми потребами.</w:t>
            </w:r>
          </w:p>
        </w:tc>
        <w:tc>
          <w:tcPr>
            <w:tcW w:w="2126" w:type="dxa"/>
          </w:tcPr>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лекція</w:t>
            </w:r>
          </w:p>
        </w:tc>
        <w:tc>
          <w:tcPr>
            <w:tcW w:w="2268" w:type="dxa"/>
            <w:vMerge w:val="restart"/>
          </w:tcPr>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5</w:t>
            </w:r>
          </w:p>
        </w:tc>
      </w:tr>
      <w:tr w:rsidR="00AD332F" w:rsidRPr="00BA3F59" w:rsidTr="002E077E">
        <w:tc>
          <w:tcPr>
            <w:tcW w:w="230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Тиждень Б</w:t>
            </w:r>
          </w:p>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академічних годин не передбачено</w:t>
            </w:r>
          </w:p>
        </w:tc>
        <w:tc>
          <w:tcPr>
            <w:tcW w:w="6478" w:type="dxa"/>
          </w:tcPr>
          <w:p w:rsidR="00AD332F" w:rsidRDefault="00AD332F" w:rsidP="00267BFE">
            <w:pPr>
              <w:spacing w:after="0"/>
              <w:jc w:val="both"/>
              <w:rPr>
                <w:rFonts w:ascii="Times New Roman" w:hAnsi="Times New Roman"/>
                <w:color w:val="000000"/>
                <w:sz w:val="24"/>
                <w:szCs w:val="24"/>
                <w:lang w:val="uk-UA"/>
              </w:rPr>
            </w:pPr>
            <w:r>
              <w:rPr>
                <w:rFonts w:ascii="Times New Roman" w:hAnsi="Times New Roman"/>
                <w:b/>
                <w:sz w:val="24"/>
                <w:szCs w:val="24"/>
                <w:lang w:val="uk-UA"/>
              </w:rPr>
              <w:t xml:space="preserve">Тема 2.2 </w:t>
            </w:r>
            <w:r>
              <w:rPr>
                <w:rFonts w:ascii="Times New Roman" w:hAnsi="Times New Roman"/>
                <w:b/>
                <w:color w:val="000000"/>
                <w:sz w:val="24"/>
                <w:szCs w:val="24"/>
                <w:lang w:val="uk-UA"/>
              </w:rPr>
              <w:t>Корекційно-розвивальна робота як складова інклюзивної освіти</w:t>
            </w:r>
          </w:p>
          <w:p w:rsidR="00AD332F" w:rsidRDefault="00AD332F" w:rsidP="002E077E">
            <w:pPr>
              <w:widowControl w:val="0"/>
              <w:numPr>
                <w:ilvl w:val="0"/>
                <w:numId w:val="21"/>
              </w:numPr>
              <w:shd w:val="clear" w:color="auto" w:fill="FFFFFF"/>
              <w:tabs>
                <w:tab w:val="clear" w:pos="2421"/>
                <w:tab w:val="left" w:pos="993"/>
                <w:tab w:val="num" w:pos="1272"/>
              </w:tabs>
              <w:autoSpaceDE w:val="0"/>
              <w:autoSpaceDN w:val="0"/>
              <w:adjustRightInd w:val="0"/>
              <w:spacing w:after="0" w:line="240" w:lineRule="auto"/>
              <w:ind w:left="0" w:firstLine="421"/>
              <w:jc w:val="both"/>
              <w:rPr>
                <w:rFonts w:ascii="Times New Roman" w:hAnsi="Times New Roman"/>
                <w:color w:val="000000"/>
                <w:sz w:val="24"/>
                <w:szCs w:val="24"/>
                <w:lang w:val="uk-UA"/>
              </w:rPr>
            </w:pPr>
            <w:r>
              <w:rPr>
                <w:rFonts w:ascii="Times New Roman" w:hAnsi="Times New Roman"/>
                <w:sz w:val="24"/>
                <w:szCs w:val="24"/>
                <w:lang w:val="uk-UA"/>
              </w:rPr>
              <w:t xml:space="preserve">Корекційно-розвивальна робота та її значення у процесі навчання дітей із порушеннями психофізичного розвитку. </w:t>
            </w:r>
          </w:p>
          <w:p w:rsidR="00AD332F" w:rsidRPr="00267BFE" w:rsidRDefault="00AD332F" w:rsidP="002E077E">
            <w:pPr>
              <w:widowControl w:val="0"/>
              <w:numPr>
                <w:ilvl w:val="0"/>
                <w:numId w:val="21"/>
              </w:numPr>
              <w:shd w:val="clear" w:color="auto" w:fill="FFFFFF"/>
              <w:tabs>
                <w:tab w:val="left" w:pos="993"/>
                <w:tab w:val="num" w:pos="1985"/>
              </w:tabs>
              <w:autoSpaceDE w:val="0"/>
              <w:autoSpaceDN w:val="0"/>
              <w:adjustRightInd w:val="0"/>
              <w:spacing w:after="0" w:line="240" w:lineRule="auto"/>
              <w:ind w:left="0" w:firstLine="705"/>
              <w:jc w:val="both"/>
              <w:rPr>
                <w:rFonts w:ascii="Times New Roman" w:hAnsi="Times New Roman"/>
                <w:lang w:val="uk-UA"/>
              </w:rPr>
            </w:pPr>
            <w:r>
              <w:rPr>
                <w:rFonts w:ascii="Times New Roman" w:hAnsi="Times New Roman"/>
                <w:sz w:val="24"/>
                <w:szCs w:val="24"/>
                <w:lang w:val="uk-UA"/>
              </w:rPr>
              <w:t xml:space="preserve">Команда психолого-педагогічного супроводу дитини з особливими освітніми потребами та її діяльність в умовах інклюзивного освітнього  закладу. </w:t>
            </w:r>
          </w:p>
          <w:p w:rsidR="00AD332F" w:rsidRPr="00BA3F59" w:rsidRDefault="00AD332F" w:rsidP="002E077E">
            <w:pPr>
              <w:widowControl w:val="0"/>
              <w:numPr>
                <w:ilvl w:val="0"/>
                <w:numId w:val="21"/>
              </w:numPr>
              <w:shd w:val="clear" w:color="auto" w:fill="FFFFFF"/>
              <w:tabs>
                <w:tab w:val="left" w:pos="993"/>
                <w:tab w:val="num" w:pos="1985"/>
              </w:tabs>
              <w:autoSpaceDE w:val="0"/>
              <w:autoSpaceDN w:val="0"/>
              <w:adjustRightInd w:val="0"/>
              <w:spacing w:after="0" w:line="240" w:lineRule="auto"/>
              <w:ind w:left="0" w:firstLine="705"/>
              <w:jc w:val="both"/>
              <w:rPr>
                <w:rFonts w:ascii="Times New Roman" w:hAnsi="Times New Roman"/>
                <w:lang w:val="uk-UA"/>
              </w:rPr>
            </w:pPr>
            <w:r>
              <w:rPr>
                <w:rFonts w:ascii="Times New Roman" w:hAnsi="Times New Roman"/>
                <w:sz w:val="24"/>
                <w:szCs w:val="24"/>
                <w:lang w:val="uk-UA"/>
              </w:rPr>
              <w:t>Співпраця фахівців як умова успішності інклюзивного навчання дитини з особливими освітніми потребами.</w:t>
            </w:r>
          </w:p>
        </w:tc>
        <w:tc>
          <w:tcPr>
            <w:tcW w:w="2126" w:type="dxa"/>
          </w:tcPr>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самостійне опрацювання</w:t>
            </w:r>
          </w:p>
        </w:tc>
        <w:tc>
          <w:tcPr>
            <w:tcW w:w="2268" w:type="dxa"/>
            <w:vMerge/>
          </w:tcPr>
          <w:p w:rsidR="00AD332F" w:rsidRPr="00BA3F59" w:rsidRDefault="00AD332F" w:rsidP="00CC5AD3">
            <w:pPr>
              <w:spacing w:after="0" w:line="240" w:lineRule="auto"/>
              <w:jc w:val="center"/>
              <w:rPr>
                <w:rFonts w:ascii="Times New Roman" w:hAnsi="Times New Roman"/>
                <w:lang w:val="uk-UA"/>
              </w:rPr>
            </w:pPr>
          </w:p>
        </w:tc>
      </w:tr>
      <w:tr w:rsidR="00AD332F" w:rsidRPr="00BA3F59" w:rsidTr="002E077E">
        <w:tc>
          <w:tcPr>
            <w:tcW w:w="230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Тиждень А</w:t>
            </w:r>
          </w:p>
          <w:p w:rsidR="00AD332F" w:rsidRPr="00553D79" w:rsidRDefault="00AD332F" w:rsidP="00CC5AD3">
            <w:pPr>
              <w:spacing w:after="0" w:line="240" w:lineRule="auto"/>
              <w:jc w:val="center"/>
              <w:rPr>
                <w:rFonts w:ascii="Times New Roman" w:hAnsi="Times New Roman"/>
                <w:color w:val="FF0000"/>
                <w:lang w:val="uk-UA"/>
              </w:rPr>
            </w:pPr>
            <w:r w:rsidRPr="00553D79">
              <w:rPr>
                <w:rFonts w:ascii="Times New Roman" w:hAnsi="Times New Roman"/>
                <w:color w:val="FF0000"/>
                <w:lang w:val="uk-UA"/>
              </w:rPr>
              <w:t>2</w:t>
            </w:r>
          </w:p>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академічних години</w:t>
            </w:r>
          </w:p>
        </w:tc>
        <w:tc>
          <w:tcPr>
            <w:tcW w:w="6478" w:type="dxa"/>
          </w:tcPr>
          <w:p w:rsidR="00AD332F" w:rsidRDefault="00AD332F" w:rsidP="00451B08">
            <w:pPr>
              <w:shd w:val="clear" w:color="auto" w:fill="FFFFFF"/>
              <w:spacing w:after="0"/>
              <w:jc w:val="both"/>
              <w:rPr>
                <w:rFonts w:ascii="Times New Roman" w:hAnsi="Times New Roman"/>
                <w:b/>
                <w:sz w:val="24"/>
                <w:szCs w:val="24"/>
                <w:lang w:val="uk-UA"/>
              </w:rPr>
            </w:pPr>
            <w:r>
              <w:rPr>
                <w:rFonts w:ascii="Times New Roman" w:hAnsi="Times New Roman"/>
                <w:b/>
                <w:sz w:val="24"/>
                <w:szCs w:val="24"/>
                <w:lang w:val="uk-UA"/>
              </w:rPr>
              <w:t xml:space="preserve">Тема 2.3. </w:t>
            </w:r>
            <w:r>
              <w:rPr>
                <w:rFonts w:ascii="Times New Roman" w:hAnsi="Times New Roman"/>
                <w:b/>
                <w:color w:val="000000"/>
                <w:sz w:val="24"/>
                <w:szCs w:val="24"/>
                <w:lang w:val="uk-UA"/>
              </w:rPr>
              <w:t xml:space="preserve">Роль батьків у впровадженні інклюзивної освіти </w:t>
            </w:r>
          </w:p>
          <w:p w:rsidR="00AD332F" w:rsidRDefault="00AD332F" w:rsidP="002E077E">
            <w:pPr>
              <w:widowControl w:val="0"/>
              <w:numPr>
                <w:ilvl w:val="0"/>
                <w:numId w:val="12"/>
              </w:numPr>
              <w:tabs>
                <w:tab w:val="left" w:pos="993"/>
                <w:tab w:val="left" w:pos="1985"/>
              </w:tabs>
              <w:autoSpaceDE w:val="0"/>
              <w:autoSpaceDN w:val="0"/>
              <w:adjustRightInd w:val="0"/>
              <w:spacing w:after="0" w:line="240" w:lineRule="auto"/>
              <w:ind w:left="0" w:firstLine="563"/>
              <w:jc w:val="both"/>
              <w:rPr>
                <w:rFonts w:ascii="Times New Roman" w:hAnsi="Times New Roman"/>
                <w:sz w:val="24"/>
                <w:szCs w:val="24"/>
                <w:lang w:val="uk-UA"/>
              </w:rPr>
            </w:pPr>
            <w:r>
              <w:rPr>
                <w:rFonts w:ascii="Times New Roman" w:hAnsi="Times New Roman"/>
                <w:sz w:val="24"/>
                <w:szCs w:val="24"/>
                <w:lang w:val="uk-UA"/>
              </w:rPr>
              <w:t xml:space="preserve">Роль сім’ї в процесі інтегрування дитини з вадами розвитку в загальноосвітнє середовище. </w:t>
            </w:r>
          </w:p>
          <w:p w:rsidR="00AD332F" w:rsidRDefault="00AD332F" w:rsidP="002E077E">
            <w:pPr>
              <w:widowControl w:val="0"/>
              <w:numPr>
                <w:ilvl w:val="0"/>
                <w:numId w:val="12"/>
              </w:numPr>
              <w:tabs>
                <w:tab w:val="left" w:pos="993"/>
                <w:tab w:val="left" w:pos="1985"/>
              </w:tabs>
              <w:autoSpaceDE w:val="0"/>
              <w:autoSpaceDN w:val="0"/>
              <w:adjustRightInd w:val="0"/>
              <w:spacing w:after="0" w:line="240" w:lineRule="auto"/>
              <w:ind w:left="0" w:firstLine="563"/>
              <w:jc w:val="both"/>
              <w:rPr>
                <w:rFonts w:ascii="Times New Roman" w:hAnsi="Times New Roman"/>
                <w:sz w:val="24"/>
                <w:szCs w:val="24"/>
                <w:lang w:val="uk-UA"/>
              </w:rPr>
            </w:pPr>
            <w:r>
              <w:rPr>
                <w:rFonts w:ascii="Times New Roman" w:hAnsi="Times New Roman"/>
                <w:sz w:val="24"/>
                <w:szCs w:val="24"/>
                <w:lang w:val="uk-UA"/>
              </w:rPr>
              <w:t xml:space="preserve"> Роль батьків в оцінюванні розвитку своєї дитини. </w:t>
            </w:r>
          </w:p>
          <w:p w:rsidR="00AD332F" w:rsidRDefault="00AD332F" w:rsidP="002E077E">
            <w:pPr>
              <w:widowControl w:val="0"/>
              <w:numPr>
                <w:ilvl w:val="0"/>
                <w:numId w:val="12"/>
              </w:numPr>
              <w:tabs>
                <w:tab w:val="left" w:pos="993"/>
                <w:tab w:val="left" w:pos="1985"/>
              </w:tabs>
              <w:autoSpaceDE w:val="0"/>
              <w:autoSpaceDN w:val="0"/>
              <w:adjustRightInd w:val="0"/>
              <w:spacing w:after="0" w:line="240" w:lineRule="auto"/>
              <w:ind w:left="0" w:firstLine="563"/>
              <w:jc w:val="both"/>
              <w:rPr>
                <w:rFonts w:ascii="Times New Roman" w:hAnsi="Times New Roman"/>
                <w:sz w:val="24"/>
                <w:szCs w:val="24"/>
                <w:lang w:val="uk-UA"/>
              </w:rPr>
            </w:pPr>
            <w:r>
              <w:rPr>
                <w:rFonts w:ascii="Times New Roman" w:hAnsi="Times New Roman"/>
                <w:sz w:val="24"/>
                <w:szCs w:val="24"/>
                <w:lang w:val="uk-UA"/>
              </w:rPr>
              <w:t xml:space="preserve">Завдання батьків як членів навчальної команди. Налагодження стосунків з педагогами та персоналом школи. Обмін конструктивною інформацією. </w:t>
            </w:r>
          </w:p>
          <w:p w:rsidR="00AD332F" w:rsidRDefault="00AD332F" w:rsidP="002E077E">
            <w:pPr>
              <w:widowControl w:val="0"/>
              <w:numPr>
                <w:ilvl w:val="0"/>
                <w:numId w:val="12"/>
              </w:numPr>
              <w:tabs>
                <w:tab w:val="left" w:pos="993"/>
                <w:tab w:val="left" w:pos="1985"/>
              </w:tabs>
              <w:autoSpaceDE w:val="0"/>
              <w:autoSpaceDN w:val="0"/>
              <w:adjustRightInd w:val="0"/>
              <w:spacing w:after="0" w:line="240" w:lineRule="auto"/>
              <w:ind w:left="0" w:firstLine="563"/>
              <w:jc w:val="both"/>
              <w:rPr>
                <w:rFonts w:ascii="Times New Roman" w:hAnsi="Times New Roman"/>
                <w:sz w:val="24"/>
                <w:szCs w:val="24"/>
                <w:lang w:val="uk-UA"/>
              </w:rPr>
            </w:pPr>
            <w:r>
              <w:rPr>
                <w:rFonts w:ascii="Times New Roman" w:hAnsi="Times New Roman"/>
                <w:sz w:val="24"/>
                <w:szCs w:val="24"/>
                <w:lang w:val="uk-UA"/>
              </w:rPr>
              <w:t xml:space="preserve">Допомога громадських організацій та соціальних служб. </w:t>
            </w:r>
          </w:p>
          <w:p w:rsidR="00AD332F" w:rsidRDefault="00AD332F" w:rsidP="002E077E">
            <w:pPr>
              <w:widowControl w:val="0"/>
              <w:numPr>
                <w:ilvl w:val="0"/>
                <w:numId w:val="12"/>
              </w:numPr>
              <w:tabs>
                <w:tab w:val="left" w:pos="993"/>
                <w:tab w:val="left" w:pos="1985"/>
              </w:tabs>
              <w:autoSpaceDE w:val="0"/>
              <w:autoSpaceDN w:val="0"/>
              <w:adjustRightInd w:val="0"/>
              <w:spacing w:after="0" w:line="240" w:lineRule="auto"/>
              <w:ind w:left="0" w:firstLine="563"/>
              <w:jc w:val="both"/>
              <w:rPr>
                <w:rFonts w:ascii="Times New Roman" w:hAnsi="Times New Roman"/>
                <w:sz w:val="24"/>
                <w:szCs w:val="24"/>
                <w:lang w:val="uk-UA"/>
              </w:rPr>
            </w:pPr>
            <w:r>
              <w:rPr>
                <w:rFonts w:ascii="Times New Roman" w:hAnsi="Times New Roman"/>
                <w:sz w:val="24"/>
                <w:szCs w:val="24"/>
                <w:lang w:val="uk-UA"/>
              </w:rPr>
              <w:t>Батьки – активні учасники шкільної громади. Волонтерство та адвокатство батьків.</w:t>
            </w:r>
          </w:p>
          <w:p w:rsidR="00AD332F" w:rsidRPr="00BA3F59" w:rsidRDefault="00AD332F" w:rsidP="00CC5AD3">
            <w:pPr>
              <w:spacing w:after="0" w:line="240" w:lineRule="auto"/>
              <w:jc w:val="both"/>
              <w:rPr>
                <w:rFonts w:ascii="Times New Roman" w:hAnsi="Times New Roman"/>
                <w:lang w:val="uk-UA"/>
              </w:rPr>
            </w:pPr>
          </w:p>
        </w:tc>
        <w:tc>
          <w:tcPr>
            <w:tcW w:w="2126" w:type="dxa"/>
          </w:tcPr>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лекція</w:t>
            </w:r>
          </w:p>
        </w:tc>
        <w:tc>
          <w:tcPr>
            <w:tcW w:w="2268" w:type="dxa"/>
            <w:vMerge w:val="restart"/>
          </w:tcPr>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5</w:t>
            </w:r>
          </w:p>
        </w:tc>
      </w:tr>
      <w:tr w:rsidR="00AD332F" w:rsidRPr="00BA3F59" w:rsidTr="002E077E">
        <w:tc>
          <w:tcPr>
            <w:tcW w:w="230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Тиждень Б</w:t>
            </w:r>
          </w:p>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академічних годин не передбачено</w:t>
            </w:r>
          </w:p>
        </w:tc>
        <w:tc>
          <w:tcPr>
            <w:tcW w:w="6478" w:type="dxa"/>
          </w:tcPr>
          <w:p w:rsidR="00AD332F" w:rsidRDefault="00AD332F" w:rsidP="00451B08">
            <w:pPr>
              <w:shd w:val="clear" w:color="auto" w:fill="FFFFFF"/>
              <w:spacing w:after="0"/>
              <w:jc w:val="both"/>
              <w:rPr>
                <w:rFonts w:ascii="Times New Roman" w:hAnsi="Times New Roman"/>
                <w:b/>
                <w:sz w:val="24"/>
                <w:szCs w:val="24"/>
                <w:lang w:val="uk-UA"/>
              </w:rPr>
            </w:pPr>
            <w:r>
              <w:rPr>
                <w:rFonts w:ascii="Times New Roman" w:hAnsi="Times New Roman"/>
                <w:b/>
                <w:sz w:val="24"/>
                <w:szCs w:val="24"/>
                <w:lang w:val="uk-UA"/>
              </w:rPr>
              <w:t xml:space="preserve">Тема 2.3. </w:t>
            </w:r>
            <w:r>
              <w:rPr>
                <w:rFonts w:ascii="Times New Roman" w:hAnsi="Times New Roman"/>
                <w:b/>
                <w:color w:val="000000"/>
                <w:sz w:val="24"/>
                <w:szCs w:val="24"/>
                <w:lang w:val="uk-UA"/>
              </w:rPr>
              <w:t xml:space="preserve">Роль батьків у впровадженні інклюзивної освіти </w:t>
            </w:r>
          </w:p>
          <w:p w:rsidR="00AD332F" w:rsidRDefault="00AD332F" w:rsidP="002E077E">
            <w:pPr>
              <w:widowControl w:val="0"/>
              <w:numPr>
                <w:ilvl w:val="0"/>
                <w:numId w:val="22"/>
              </w:numPr>
              <w:tabs>
                <w:tab w:val="left" w:pos="705"/>
                <w:tab w:val="left" w:pos="1985"/>
              </w:tabs>
              <w:autoSpaceDE w:val="0"/>
              <w:autoSpaceDN w:val="0"/>
              <w:adjustRightInd w:val="0"/>
              <w:spacing w:after="0" w:line="240" w:lineRule="auto"/>
              <w:ind w:left="0" w:firstLine="563"/>
              <w:jc w:val="both"/>
              <w:rPr>
                <w:rFonts w:ascii="Times New Roman" w:hAnsi="Times New Roman"/>
                <w:sz w:val="24"/>
                <w:szCs w:val="24"/>
                <w:lang w:val="uk-UA"/>
              </w:rPr>
            </w:pPr>
            <w:r>
              <w:rPr>
                <w:rFonts w:ascii="Times New Roman" w:hAnsi="Times New Roman"/>
                <w:sz w:val="24"/>
                <w:szCs w:val="24"/>
                <w:lang w:val="uk-UA"/>
              </w:rPr>
              <w:t xml:space="preserve">Роль сім’ї в процесі інтегрування дитини з вадами розвитку в загальноосвітнє середовище. </w:t>
            </w:r>
          </w:p>
          <w:p w:rsidR="00AD332F" w:rsidRDefault="00AD332F" w:rsidP="002E077E">
            <w:pPr>
              <w:widowControl w:val="0"/>
              <w:numPr>
                <w:ilvl w:val="0"/>
                <w:numId w:val="22"/>
              </w:numPr>
              <w:tabs>
                <w:tab w:val="left" w:pos="993"/>
                <w:tab w:val="left" w:pos="1985"/>
              </w:tabs>
              <w:autoSpaceDE w:val="0"/>
              <w:autoSpaceDN w:val="0"/>
              <w:adjustRightInd w:val="0"/>
              <w:spacing w:after="0" w:line="240" w:lineRule="auto"/>
              <w:ind w:left="0" w:firstLine="563"/>
              <w:jc w:val="both"/>
              <w:rPr>
                <w:rFonts w:ascii="Times New Roman" w:hAnsi="Times New Roman"/>
                <w:sz w:val="24"/>
                <w:szCs w:val="24"/>
                <w:lang w:val="uk-UA"/>
              </w:rPr>
            </w:pPr>
            <w:r>
              <w:rPr>
                <w:rFonts w:ascii="Times New Roman" w:hAnsi="Times New Roman"/>
                <w:sz w:val="24"/>
                <w:szCs w:val="24"/>
                <w:lang w:val="uk-UA"/>
              </w:rPr>
              <w:t xml:space="preserve"> Роль батьків в оцінюванні розвитку своєї дитини. </w:t>
            </w:r>
          </w:p>
          <w:p w:rsidR="00AD332F" w:rsidRDefault="00AD332F" w:rsidP="002E077E">
            <w:pPr>
              <w:widowControl w:val="0"/>
              <w:numPr>
                <w:ilvl w:val="0"/>
                <w:numId w:val="22"/>
              </w:numPr>
              <w:tabs>
                <w:tab w:val="left" w:pos="993"/>
                <w:tab w:val="left" w:pos="1985"/>
              </w:tabs>
              <w:autoSpaceDE w:val="0"/>
              <w:autoSpaceDN w:val="0"/>
              <w:adjustRightInd w:val="0"/>
              <w:spacing w:after="0" w:line="240" w:lineRule="auto"/>
              <w:ind w:left="0" w:firstLine="563"/>
              <w:jc w:val="both"/>
              <w:rPr>
                <w:rFonts w:ascii="Times New Roman" w:hAnsi="Times New Roman"/>
                <w:sz w:val="24"/>
                <w:szCs w:val="24"/>
                <w:lang w:val="uk-UA"/>
              </w:rPr>
            </w:pPr>
            <w:r>
              <w:rPr>
                <w:rFonts w:ascii="Times New Roman" w:hAnsi="Times New Roman"/>
                <w:sz w:val="24"/>
                <w:szCs w:val="24"/>
                <w:lang w:val="uk-UA"/>
              </w:rPr>
              <w:t xml:space="preserve">Завдання батьків як членів навчальної команди. Налагодження стосунків з педагогами та персоналом школи. Обмін конструктивною інформацією. </w:t>
            </w:r>
          </w:p>
          <w:p w:rsidR="00AD332F" w:rsidRDefault="00AD332F" w:rsidP="002E077E">
            <w:pPr>
              <w:widowControl w:val="0"/>
              <w:numPr>
                <w:ilvl w:val="0"/>
                <w:numId w:val="22"/>
              </w:numPr>
              <w:tabs>
                <w:tab w:val="left" w:pos="993"/>
                <w:tab w:val="left" w:pos="1985"/>
              </w:tabs>
              <w:autoSpaceDE w:val="0"/>
              <w:autoSpaceDN w:val="0"/>
              <w:adjustRightInd w:val="0"/>
              <w:spacing w:after="0" w:line="240" w:lineRule="auto"/>
              <w:ind w:left="0" w:firstLine="563"/>
              <w:jc w:val="both"/>
              <w:rPr>
                <w:rFonts w:ascii="Times New Roman" w:hAnsi="Times New Roman"/>
                <w:sz w:val="24"/>
                <w:szCs w:val="24"/>
                <w:lang w:val="uk-UA"/>
              </w:rPr>
            </w:pPr>
            <w:r>
              <w:rPr>
                <w:rFonts w:ascii="Times New Roman" w:hAnsi="Times New Roman"/>
                <w:sz w:val="24"/>
                <w:szCs w:val="24"/>
                <w:lang w:val="uk-UA"/>
              </w:rPr>
              <w:t xml:space="preserve">Допомога громадських організацій та соціальних служб. </w:t>
            </w:r>
          </w:p>
          <w:p w:rsidR="00AD332F" w:rsidRPr="00BA3F59" w:rsidRDefault="00AD332F" w:rsidP="002E077E">
            <w:pPr>
              <w:widowControl w:val="0"/>
              <w:numPr>
                <w:ilvl w:val="0"/>
                <w:numId w:val="22"/>
              </w:numPr>
              <w:tabs>
                <w:tab w:val="left" w:pos="993"/>
                <w:tab w:val="left" w:pos="1985"/>
              </w:tabs>
              <w:autoSpaceDE w:val="0"/>
              <w:autoSpaceDN w:val="0"/>
              <w:adjustRightInd w:val="0"/>
              <w:spacing w:after="0" w:line="240" w:lineRule="auto"/>
              <w:ind w:left="0" w:firstLine="563"/>
              <w:jc w:val="both"/>
              <w:rPr>
                <w:rFonts w:ascii="Times New Roman" w:hAnsi="Times New Roman"/>
                <w:lang w:val="uk-UA"/>
              </w:rPr>
            </w:pPr>
            <w:r>
              <w:rPr>
                <w:rFonts w:ascii="Times New Roman" w:hAnsi="Times New Roman"/>
                <w:sz w:val="24"/>
                <w:szCs w:val="24"/>
                <w:lang w:val="uk-UA"/>
              </w:rPr>
              <w:t>Батьки – активні учасники шкільної громади. Волонтерство та адвокатство батьків.</w:t>
            </w:r>
          </w:p>
        </w:tc>
        <w:tc>
          <w:tcPr>
            <w:tcW w:w="2126" w:type="dxa"/>
          </w:tcPr>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самостійне опрацювання</w:t>
            </w:r>
          </w:p>
        </w:tc>
        <w:tc>
          <w:tcPr>
            <w:tcW w:w="2268" w:type="dxa"/>
            <w:vMerge/>
          </w:tcPr>
          <w:p w:rsidR="00AD332F" w:rsidRPr="00BA3F59" w:rsidRDefault="00AD332F" w:rsidP="00CC5AD3">
            <w:pPr>
              <w:spacing w:after="0" w:line="240" w:lineRule="auto"/>
              <w:jc w:val="center"/>
              <w:rPr>
                <w:rFonts w:ascii="Times New Roman" w:hAnsi="Times New Roman"/>
                <w:lang w:val="uk-UA"/>
              </w:rPr>
            </w:pPr>
          </w:p>
        </w:tc>
      </w:tr>
      <w:tr w:rsidR="00AD332F" w:rsidRPr="00BA3F59" w:rsidTr="002E077E">
        <w:tc>
          <w:tcPr>
            <w:tcW w:w="230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Тиждень А</w:t>
            </w:r>
          </w:p>
          <w:p w:rsidR="00AD332F" w:rsidRPr="00553D79" w:rsidRDefault="00AD332F" w:rsidP="00CC5AD3">
            <w:pPr>
              <w:spacing w:after="0" w:line="240" w:lineRule="auto"/>
              <w:jc w:val="center"/>
              <w:rPr>
                <w:rFonts w:ascii="Times New Roman" w:hAnsi="Times New Roman"/>
                <w:color w:val="FF0000"/>
                <w:lang w:val="uk-UA"/>
              </w:rPr>
            </w:pPr>
            <w:r w:rsidRPr="00553D79">
              <w:rPr>
                <w:rFonts w:ascii="Times New Roman" w:hAnsi="Times New Roman"/>
                <w:color w:val="FF0000"/>
                <w:lang w:val="uk-UA"/>
              </w:rPr>
              <w:t>2</w:t>
            </w:r>
          </w:p>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академічних години</w:t>
            </w:r>
          </w:p>
        </w:tc>
        <w:tc>
          <w:tcPr>
            <w:tcW w:w="6478" w:type="dxa"/>
          </w:tcPr>
          <w:p w:rsidR="00AD332F" w:rsidRDefault="00AD332F" w:rsidP="00451B08">
            <w:pPr>
              <w:shd w:val="clear" w:color="auto" w:fill="FFFFFF"/>
              <w:tabs>
                <w:tab w:val="num" w:pos="644"/>
                <w:tab w:val="num" w:pos="1287"/>
              </w:tabs>
              <w:spacing w:after="0"/>
              <w:jc w:val="both"/>
              <w:rPr>
                <w:rFonts w:ascii="Times New Roman" w:hAnsi="Times New Roman"/>
                <w:color w:val="000000"/>
                <w:sz w:val="24"/>
                <w:szCs w:val="24"/>
                <w:lang w:val="uk-UA"/>
              </w:rPr>
            </w:pPr>
            <w:r>
              <w:rPr>
                <w:rFonts w:ascii="Times New Roman" w:hAnsi="Times New Roman"/>
                <w:b/>
                <w:color w:val="000000"/>
                <w:sz w:val="24"/>
                <w:szCs w:val="24"/>
                <w:lang w:val="uk-UA"/>
              </w:rPr>
              <w:t xml:space="preserve">Тема 2.4. Індивідуальна програма розвитку дитини та її складові </w:t>
            </w:r>
          </w:p>
          <w:p w:rsidR="00AD332F" w:rsidRDefault="00AD332F" w:rsidP="002E077E">
            <w:pPr>
              <w:widowControl w:val="0"/>
              <w:numPr>
                <w:ilvl w:val="0"/>
                <w:numId w:val="13"/>
              </w:numPr>
              <w:shd w:val="clear" w:color="auto" w:fill="FFFFFF"/>
              <w:tabs>
                <w:tab w:val="left" w:pos="851"/>
                <w:tab w:val="left" w:pos="1985"/>
              </w:tabs>
              <w:autoSpaceDE w:val="0"/>
              <w:autoSpaceDN w:val="0"/>
              <w:adjustRightInd w:val="0"/>
              <w:spacing w:after="0" w:line="240" w:lineRule="auto"/>
              <w:ind w:left="0" w:firstLine="421"/>
              <w:jc w:val="both"/>
              <w:rPr>
                <w:rFonts w:ascii="Times New Roman" w:hAnsi="Times New Roman"/>
                <w:sz w:val="24"/>
                <w:szCs w:val="24"/>
                <w:lang w:val="uk-UA"/>
              </w:rPr>
            </w:pPr>
            <w:r>
              <w:rPr>
                <w:rFonts w:ascii="Times New Roman" w:hAnsi="Times New Roman"/>
                <w:sz w:val="24"/>
                <w:szCs w:val="24"/>
                <w:lang w:val="uk-UA"/>
              </w:rPr>
              <w:t xml:space="preserve">Індивідуальна програма розвитку як освітній маршрут дитини з особливими освітніми потребами. </w:t>
            </w:r>
          </w:p>
          <w:p w:rsidR="00AD332F" w:rsidRDefault="00AD332F" w:rsidP="002E077E">
            <w:pPr>
              <w:widowControl w:val="0"/>
              <w:numPr>
                <w:ilvl w:val="0"/>
                <w:numId w:val="13"/>
              </w:numPr>
              <w:shd w:val="clear" w:color="auto" w:fill="FFFFFF"/>
              <w:tabs>
                <w:tab w:val="left" w:pos="851"/>
                <w:tab w:val="left" w:pos="1985"/>
              </w:tabs>
              <w:autoSpaceDE w:val="0"/>
              <w:autoSpaceDN w:val="0"/>
              <w:adjustRightInd w:val="0"/>
              <w:spacing w:after="0" w:line="240" w:lineRule="auto"/>
              <w:ind w:left="0" w:firstLine="421"/>
              <w:jc w:val="both"/>
              <w:rPr>
                <w:rFonts w:ascii="Times New Roman" w:hAnsi="Times New Roman"/>
                <w:sz w:val="24"/>
                <w:szCs w:val="24"/>
                <w:lang w:val="uk-UA"/>
              </w:rPr>
            </w:pPr>
            <w:r>
              <w:rPr>
                <w:rFonts w:ascii="Times New Roman" w:hAnsi="Times New Roman"/>
                <w:sz w:val="24"/>
                <w:szCs w:val="24"/>
                <w:lang w:val="uk-UA"/>
              </w:rPr>
              <w:t xml:space="preserve">Необхідність використання індивідуальної програми розвитку у роботі з дітьми з особливими освітніми потребами. </w:t>
            </w:r>
          </w:p>
          <w:p w:rsidR="00AD332F" w:rsidRDefault="00AD332F" w:rsidP="002E077E">
            <w:pPr>
              <w:widowControl w:val="0"/>
              <w:numPr>
                <w:ilvl w:val="0"/>
                <w:numId w:val="13"/>
              </w:numPr>
              <w:shd w:val="clear" w:color="auto" w:fill="FFFFFF"/>
              <w:tabs>
                <w:tab w:val="left" w:pos="851"/>
                <w:tab w:val="left" w:pos="1985"/>
              </w:tabs>
              <w:autoSpaceDE w:val="0"/>
              <w:autoSpaceDN w:val="0"/>
              <w:adjustRightInd w:val="0"/>
              <w:spacing w:after="0" w:line="240" w:lineRule="auto"/>
              <w:ind w:left="0" w:firstLine="421"/>
              <w:jc w:val="both"/>
              <w:rPr>
                <w:rFonts w:ascii="Times New Roman" w:hAnsi="Times New Roman"/>
                <w:sz w:val="24"/>
                <w:szCs w:val="24"/>
                <w:lang w:val="uk-UA"/>
              </w:rPr>
            </w:pPr>
            <w:r>
              <w:rPr>
                <w:rFonts w:ascii="Times New Roman" w:hAnsi="Times New Roman"/>
                <w:sz w:val="24"/>
                <w:szCs w:val="24"/>
                <w:lang w:val="uk-UA"/>
              </w:rPr>
              <w:t xml:space="preserve">Процедура розробки індивідуальної програми розвитку, вимоги до її реалізації. </w:t>
            </w:r>
          </w:p>
          <w:p w:rsidR="00AD332F" w:rsidRDefault="00AD332F" w:rsidP="002E077E">
            <w:pPr>
              <w:widowControl w:val="0"/>
              <w:numPr>
                <w:ilvl w:val="0"/>
                <w:numId w:val="13"/>
              </w:numPr>
              <w:shd w:val="clear" w:color="auto" w:fill="FFFFFF"/>
              <w:tabs>
                <w:tab w:val="left" w:pos="851"/>
                <w:tab w:val="left" w:pos="1985"/>
              </w:tabs>
              <w:autoSpaceDE w:val="0"/>
              <w:autoSpaceDN w:val="0"/>
              <w:adjustRightInd w:val="0"/>
              <w:spacing w:after="0" w:line="240" w:lineRule="auto"/>
              <w:ind w:left="0" w:firstLine="421"/>
              <w:jc w:val="both"/>
              <w:rPr>
                <w:rFonts w:ascii="Times New Roman" w:hAnsi="Times New Roman"/>
                <w:sz w:val="24"/>
                <w:szCs w:val="24"/>
                <w:lang w:val="uk-UA"/>
              </w:rPr>
            </w:pPr>
            <w:r>
              <w:rPr>
                <w:rFonts w:ascii="Times New Roman" w:hAnsi="Times New Roman"/>
                <w:sz w:val="24"/>
                <w:szCs w:val="24"/>
                <w:lang w:val="uk-UA"/>
              </w:rPr>
              <w:t>Аналіз основних компонентів індивідуальної програми розвитку.</w:t>
            </w:r>
          </w:p>
          <w:p w:rsidR="00AD332F" w:rsidRPr="00BA3F59" w:rsidRDefault="00AD332F" w:rsidP="00CC5AD3">
            <w:pPr>
              <w:spacing w:after="0" w:line="240" w:lineRule="auto"/>
              <w:jc w:val="both"/>
              <w:rPr>
                <w:rFonts w:ascii="Times New Roman" w:hAnsi="Times New Roman"/>
                <w:lang w:val="uk-UA"/>
              </w:rPr>
            </w:pPr>
          </w:p>
        </w:tc>
        <w:tc>
          <w:tcPr>
            <w:tcW w:w="2126" w:type="dxa"/>
          </w:tcPr>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лекція</w:t>
            </w:r>
          </w:p>
        </w:tc>
        <w:tc>
          <w:tcPr>
            <w:tcW w:w="2268" w:type="dxa"/>
            <w:vMerge w:val="restart"/>
          </w:tcPr>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5</w:t>
            </w:r>
          </w:p>
        </w:tc>
      </w:tr>
      <w:tr w:rsidR="00AD332F" w:rsidRPr="00BA3F59" w:rsidTr="002E077E">
        <w:tc>
          <w:tcPr>
            <w:tcW w:w="230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Тиждень Б</w:t>
            </w:r>
          </w:p>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2</w:t>
            </w:r>
            <w:r w:rsidRPr="00BA3F59">
              <w:rPr>
                <w:rFonts w:ascii="Times New Roman" w:hAnsi="Times New Roman"/>
                <w:lang w:val="uk-UA"/>
              </w:rPr>
              <w:t xml:space="preserve"> </w:t>
            </w:r>
          </w:p>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академічних години</w:t>
            </w:r>
          </w:p>
        </w:tc>
        <w:tc>
          <w:tcPr>
            <w:tcW w:w="6478" w:type="dxa"/>
          </w:tcPr>
          <w:p w:rsidR="00AD332F" w:rsidRDefault="00AD332F" w:rsidP="00451B08">
            <w:pPr>
              <w:shd w:val="clear" w:color="auto" w:fill="FFFFFF"/>
              <w:tabs>
                <w:tab w:val="num" w:pos="644"/>
                <w:tab w:val="num" w:pos="1287"/>
              </w:tabs>
              <w:spacing w:after="0"/>
              <w:jc w:val="both"/>
              <w:rPr>
                <w:rFonts w:ascii="Times New Roman" w:hAnsi="Times New Roman"/>
                <w:color w:val="000000"/>
                <w:sz w:val="24"/>
                <w:szCs w:val="24"/>
                <w:lang w:val="uk-UA"/>
              </w:rPr>
            </w:pPr>
            <w:r>
              <w:rPr>
                <w:rFonts w:ascii="Times New Roman" w:hAnsi="Times New Roman"/>
                <w:b/>
                <w:color w:val="000000"/>
                <w:sz w:val="24"/>
                <w:szCs w:val="24"/>
                <w:lang w:val="uk-UA"/>
              </w:rPr>
              <w:t xml:space="preserve">Тема 2.4. Індивідуальна програма розвитку дитини та її складові </w:t>
            </w:r>
          </w:p>
          <w:p w:rsidR="00AD332F" w:rsidRDefault="00AD332F" w:rsidP="002E077E">
            <w:pPr>
              <w:widowControl w:val="0"/>
              <w:numPr>
                <w:ilvl w:val="0"/>
                <w:numId w:val="23"/>
              </w:numPr>
              <w:shd w:val="clear" w:color="auto" w:fill="FFFFFF"/>
              <w:tabs>
                <w:tab w:val="left" w:pos="851"/>
                <w:tab w:val="left" w:pos="1985"/>
              </w:tabs>
              <w:autoSpaceDE w:val="0"/>
              <w:autoSpaceDN w:val="0"/>
              <w:adjustRightInd w:val="0"/>
              <w:spacing w:after="0" w:line="240" w:lineRule="auto"/>
              <w:ind w:hanging="146"/>
              <w:jc w:val="both"/>
              <w:rPr>
                <w:rFonts w:ascii="Times New Roman" w:hAnsi="Times New Roman"/>
                <w:sz w:val="24"/>
                <w:szCs w:val="24"/>
                <w:lang w:val="uk-UA"/>
              </w:rPr>
            </w:pPr>
            <w:r>
              <w:rPr>
                <w:rFonts w:ascii="Times New Roman" w:hAnsi="Times New Roman"/>
                <w:sz w:val="24"/>
                <w:szCs w:val="24"/>
                <w:lang w:val="uk-UA"/>
              </w:rPr>
              <w:t xml:space="preserve">Індивідуальна програма розвитку як освітній маршрут дитини з особливими освітніми потребами. </w:t>
            </w:r>
          </w:p>
          <w:p w:rsidR="00AD332F" w:rsidRDefault="00AD332F" w:rsidP="002E077E">
            <w:pPr>
              <w:widowControl w:val="0"/>
              <w:numPr>
                <w:ilvl w:val="0"/>
                <w:numId w:val="23"/>
              </w:numPr>
              <w:shd w:val="clear" w:color="auto" w:fill="FFFFFF"/>
              <w:tabs>
                <w:tab w:val="left" w:pos="851"/>
                <w:tab w:val="left" w:pos="1985"/>
              </w:tabs>
              <w:autoSpaceDE w:val="0"/>
              <w:autoSpaceDN w:val="0"/>
              <w:adjustRightInd w:val="0"/>
              <w:spacing w:after="0" w:line="240" w:lineRule="auto"/>
              <w:ind w:left="0" w:firstLine="421"/>
              <w:jc w:val="both"/>
              <w:rPr>
                <w:rFonts w:ascii="Times New Roman" w:hAnsi="Times New Roman"/>
                <w:sz w:val="24"/>
                <w:szCs w:val="24"/>
                <w:lang w:val="uk-UA"/>
              </w:rPr>
            </w:pPr>
            <w:r>
              <w:rPr>
                <w:rFonts w:ascii="Times New Roman" w:hAnsi="Times New Roman"/>
                <w:sz w:val="24"/>
                <w:szCs w:val="24"/>
                <w:lang w:val="uk-UA"/>
              </w:rPr>
              <w:t xml:space="preserve">Необхідність використання індивідуальної програми розвитку у роботі з дітьми з особливими освітніми потребами. </w:t>
            </w:r>
          </w:p>
          <w:p w:rsidR="00AD332F" w:rsidRPr="00451B08" w:rsidRDefault="00AD332F" w:rsidP="002E077E">
            <w:pPr>
              <w:widowControl w:val="0"/>
              <w:numPr>
                <w:ilvl w:val="0"/>
                <w:numId w:val="23"/>
              </w:numPr>
              <w:shd w:val="clear" w:color="auto" w:fill="FFFFFF"/>
              <w:tabs>
                <w:tab w:val="left" w:pos="851"/>
                <w:tab w:val="left" w:pos="1985"/>
              </w:tabs>
              <w:autoSpaceDE w:val="0"/>
              <w:autoSpaceDN w:val="0"/>
              <w:adjustRightInd w:val="0"/>
              <w:spacing w:after="0" w:line="240" w:lineRule="auto"/>
              <w:ind w:left="0" w:firstLine="421"/>
              <w:jc w:val="both"/>
              <w:rPr>
                <w:rFonts w:ascii="Times New Roman" w:hAnsi="Times New Roman"/>
                <w:lang w:val="uk-UA"/>
              </w:rPr>
            </w:pPr>
            <w:r>
              <w:rPr>
                <w:rFonts w:ascii="Times New Roman" w:hAnsi="Times New Roman"/>
                <w:sz w:val="24"/>
                <w:szCs w:val="24"/>
                <w:lang w:val="uk-UA"/>
              </w:rPr>
              <w:t xml:space="preserve">Процедура розробки індивідуальної програми розвитку, вимоги до її реалізації. </w:t>
            </w:r>
          </w:p>
          <w:p w:rsidR="00AD332F" w:rsidRPr="00BA3F59" w:rsidRDefault="00AD332F" w:rsidP="002E077E">
            <w:pPr>
              <w:widowControl w:val="0"/>
              <w:numPr>
                <w:ilvl w:val="0"/>
                <w:numId w:val="23"/>
              </w:numPr>
              <w:shd w:val="clear" w:color="auto" w:fill="FFFFFF"/>
              <w:tabs>
                <w:tab w:val="left" w:pos="851"/>
                <w:tab w:val="left" w:pos="1985"/>
              </w:tabs>
              <w:autoSpaceDE w:val="0"/>
              <w:autoSpaceDN w:val="0"/>
              <w:adjustRightInd w:val="0"/>
              <w:spacing w:after="0" w:line="240" w:lineRule="auto"/>
              <w:ind w:left="0" w:firstLine="421"/>
              <w:jc w:val="both"/>
              <w:rPr>
                <w:rFonts w:ascii="Times New Roman" w:hAnsi="Times New Roman"/>
                <w:lang w:val="uk-UA"/>
              </w:rPr>
            </w:pPr>
            <w:r>
              <w:rPr>
                <w:rFonts w:ascii="Times New Roman" w:hAnsi="Times New Roman"/>
                <w:sz w:val="24"/>
                <w:szCs w:val="24"/>
                <w:lang w:val="uk-UA"/>
              </w:rPr>
              <w:t>Аналіз основних компонентів індивідуальної програми розвитку.</w:t>
            </w:r>
          </w:p>
        </w:tc>
        <w:tc>
          <w:tcPr>
            <w:tcW w:w="2126" w:type="dxa"/>
          </w:tcPr>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практичне</w:t>
            </w:r>
          </w:p>
        </w:tc>
        <w:tc>
          <w:tcPr>
            <w:tcW w:w="2268" w:type="dxa"/>
            <w:vMerge/>
          </w:tcPr>
          <w:p w:rsidR="00AD332F" w:rsidRPr="00BA3F59" w:rsidRDefault="00AD332F" w:rsidP="00CC5AD3">
            <w:pPr>
              <w:spacing w:after="0" w:line="240" w:lineRule="auto"/>
              <w:jc w:val="center"/>
              <w:rPr>
                <w:rFonts w:ascii="Times New Roman" w:hAnsi="Times New Roman"/>
                <w:lang w:val="uk-UA"/>
              </w:rPr>
            </w:pPr>
          </w:p>
        </w:tc>
      </w:tr>
      <w:tr w:rsidR="00AD332F" w:rsidRPr="00BA3F59" w:rsidTr="002E077E">
        <w:tc>
          <w:tcPr>
            <w:tcW w:w="2306" w:type="dxa"/>
          </w:tcPr>
          <w:p w:rsidR="00AD332F" w:rsidRPr="00BA3F59" w:rsidRDefault="00AD332F" w:rsidP="00CC5AD3">
            <w:pPr>
              <w:spacing w:after="0" w:line="240" w:lineRule="auto"/>
              <w:jc w:val="center"/>
              <w:rPr>
                <w:rFonts w:ascii="Times New Roman" w:hAnsi="Times New Roman"/>
                <w:lang w:val="uk-UA"/>
              </w:rPr>
            </w:pPr>
            <w:r w:rsidRPr="00BA3F59">
              <w:rPr>
                <w:rFonts w:ascii="Times New Roman" w:hAnsi="Times New Roman"/>
                <w:lang w:val="uk-UA"/>
              </w:rPr>
              <w:t>Тиждень А</w:t>
            </w:r>
          </w:p>
          <w:p w:rsidR="00AD332F" w:rsidRDefault="00AD332F" w:rsidP="00451B08">
            <w:pPr>
              <w:spacing w:after="0" w:line="240" w:lineRule="auto"/>
              <w:jc w:val="center"/>
              <w:rPr>
                <w:rFonts w:ascii="Times New Roman" w:hAnsi="Times New Roman"/>
                <w:lang w:val="uk-UA"/>
              </w:rPr>
            </w:pPr>
            <w:r>
              <w:rPr>
                <w:rFonts w:ascii="Times New Roman" w:hAnsi="Times New Roman"/>
                <w:lang w:val="uk-UA"/>
              </w:rPr>
              <w:t xml:space="preserve">2 </w:t>
            </w:r>
          </w:p>
          <w:p w:rsidR="00AD332F" w:rsidRPr="00BA3F59" w:rsidRDefault="00AD332F" w:rsidP="00451B08">
            <w:pPr>
              <w:spacing w:after="0" w:line="240" w:lineRule="auto"/>
              <w:jc w:val="center"/>
              <w:rPr>
                <w:rFonts w:ascii="Times New Roman" w:hAnsi="Times New Roman"/>
                <w:lang w:val="uk-UA"/>
              </w:rPr>
            </w:pPr>
            <w:r>
              <w:rPr>
                <w:rFonts w:ascii="Times New Roman" w:hAnsi="Times New Roman"/>
                <w:lang w:val="uk-UA"/>
              </w:rPr>
              <w:t>академічних години</w:t>
            </w:r>
          </w:p>
        </w:tc>
        <w:tc>
          <w:tcPr>
            <w:tcW w:w="6478" w:type="dxa"/>
          </w:tcPr>
          <w:p w:rsidR="00AD332F" w:rsidRDefault="00AD332F" w:rsidP="00451B08">
            <w:pPr>
              <w:shd w:val="clear" w:color="auto" w:fill="FFFFFF"/>
              <w:spacing w:after="0"/>
              <w:jc w:val="both"/>
              <w:rPr>
                <w:rFonts w:ascii="Times New Roman" w:hAnsi="Times New Roman"/>
                <w:color w:val="000000"/>
                <w:sz w:val="24"/>
                <w:szCs w:val="24"/>
                <w:lang w:val="uk-UA"/>
              </w:rPr>
            </w:pPr>
            <w:r>
              <w:rPr>
                <w:rFonts w:ascii="Times New Roman" w:hAnsi="Times New Roman"/>
                <w:b/>
                <w:sz w:val="24"/>
                <w:szCs w:val="24"/>
                <w:lang w:val="uk-UA"/>
              </w:rPr>
              <w:t xml:space="preserve">Тема 2.5. </w:t>
            </w:r>
            <w:r>
              <w:rPr>
                <w:rFonts w:ascii="Times New Roman" w:hAnsi="Times New Roman"/>
                <w:b/>
                <w:color w:val="000000"/>
                <w:sz w:val="24"/>
                <w:szCs w:val="24"/>
                <w:lang w:val="uk-UA"/>
              </w:rPr>
              <w:t xml:space="preserve">Особливості здійснення оцінювання навчальних досягнень учнів з вадами психофізичного розвитку </w:t>
            </w:r>
            <w:r>
              <w:rPr>
                <w:rFonts w:ascii="Times New Roman" w:hAnsi="Times New Roman"/>
                <w:sz w:val="24"/>
                <w:szCs w:val="24"/>
                <w:lang w:val="uk-UA"/>
              </w:rPr>
              <w:t xml:space="preserve">Завдання та функції контролю. Об’єкти, види, методи контролю. </w:t>
            </w:r>
          </w:p>
          <w:p w:rsidR="00AD332F" w:rsidRDefault="00AD332F" w:rsidP="002E077E">
            <w:pPr>
              <w:widowControl w:val="0"/>
              <w:numPr>
                <w:ilvl w:val="0"/>
                <w:numId w:val="24"/>
              </w:numPr>
              <w:shd w:val="clear" w:color="auto" w:fill="FFFFFF"/>
              <w:tabs>
                <w:tab w:val="left" w:pos="851"/>
                <w:tab w:val="left" w:pos="1985"/>
              </w:tabs>
              <w:autoSpaceDE w:val="0"/>
              <w:autoSpaceDN w:val="0"/>
              <w:adjustRightInd w:val="0"/>
              <w:spacing w:after="0" w:line="240" w:lineRule="auto"/>
              <w:ind w:firstLine="563"/>
              <w:jc w:val="both"/>
              <w:rPr>
                <w:rFonts w:ascii="Times New Roman" w:hAnsi="Times New Roman"/>
                <w:color w:val="000000"/>
                <w:sz w:val="24"/>
                <w:szCs w:val="24"/>
                <w:lang w:val="uk-UA"/>
              </w:rPr>
            </w:pPr>
            <w:r>
              <w:rPr>
                <w:rFonts w:ascii="Times New Roman" w:hAnsi="Times New Roman"/>
                <w:sz w:val="24"/>
                <w:szCs w:val="24"/>
                <w:lang w:val="uk-UA"/>
              </w:rPr>
              <w:t>Оцінювання. Критерії оцінювання навчальних досягнень учнів з особливими освітніми потребами початкової школи</w:t>
            </w:r>
            <w:r>
              <w:rPr>
                <w:rFonts w:ascii="Times New Roman" w:hAnsi="Times New Roman"/>
                <w:b/>
                <w:sz w:val="24"/>
                <w:szCs w:val="24"/>
                <w:lang w:val="uk-UA"/>
              </w:rPr>
              <w:t xml:space="preserve">. </w:t>
            </w:r>
          </w:p>
          <w:p w:rsidR="00AD332F" w:rsidRDefault="00AD332F" w:rsidP="002E077E">
            <w:pPr>
              <w:widowControl w:val="0"/>
              <w:numPr>
                <w:ilvl w:val="0"/>
                <w:numId w:val="24"/>
              </w:numPr>
              <w:shd w:val="clear" w:color="auto" w:fill="FFFFFF"/>
              <w:tabs>
                <w:tab w:val="left" w:pos="851"/>
                <w:tab w:val="left" w:pos="1985"/>
              </w:tabs>
              <w:autoSpaceDE w:val="0"/>
              <w:autoSpaceDN w:val="0"/>
              <w:adjustRightInd w:val="0"/>
              <w:spacing w:after="0" w:line="240" w:lineRule="auto"/>
              <w:ind w:firstLine="563"/>
              <w:jc w:val="both"/>
              <w:rPr>
                <w:rFonts w:ascii="Times New Roman" w:hAnsi="Times New Roman"/>
                <w:color w:val="000000"/>
                <w:sz w:val="24"/>
                <w:szCs w:val="24"/>
                <w:lang w:val="uk-UA"/>
              </w:rPr>
            </w:pPr>
            <w:r>
              <w:rPr>
                <w:rFonts w:ascii="Times New Roman" w:hAnsi="Times New Roman"/>
                <w:sz w:val="24"/>
                <w:szCs w:val="24"/>
                <w:lang w:val="uk-UA"/>
              </w:rPr>
              <w:t xml:space="preserve">Проблема готовності до шкільного навчання дитини з особливими освітніми потребами. </w:t>
            </w:r>
          </w:p>
          <w:p w:rsidR="00AD332F" w:rsidRDefault="00AD332F" w:rsidP="002E077E">
            <w:pPr>
              <w:widowControl w:val="0"/>
              <w:numPr>
                <w:ilvl w:val="0"/>
                <w:numId w:val="24"/>
              </w:numPr>
              <w:shd w:val="clear" w:color="auto" w:fill="FFFFFF"/>
              <w:tabs>
                <w:tab w:val="left" w:pos="851"/>
                <w:tab w:val="left" w:pos="1985"/>
              </w:tabs>
              <w:autoSpaceDE w:val="0"/>
              <w:autoSpaceDN w:val="0"/>
              <w:adjustRightInd w:val="0"/>
              <w:spacing w:after="0" w:line="240" w:lineRule="auto"/>
              <w:ind w:firstLine="563"/>
              <w:jc w:val="both"/>
              <w:rPr>
                <w:rFonts w:ascii="Times New Roman" w:hAnsi="Times New Roman"/>
                <w:color w:val="000000"/>
                <w:sz w:val="24"/>
                <w:szCs w:val="24"/>
                <w:lang w:val="uk-UA"/>
              </w:rPr>
            </w:pPr>
            <w:r>
              <w:rPr>
                <w:rFonts w:ascii="Times New Roman" w:hAnsi="Times New Roman"/>
                <w:sz w:val="24"/>
                <w:szCs w:val="24"/>
                <w:lang w:val="uk-UA"/>
              </w:rPr>
              <w:t xml:space="preserve">Оцінювання навчальної діяльності без балів. Формування контрольно-оціночної діяльності молодшого школяра з особливими освітніми потребами. </w:t>
            </w:r>
          </w:p>
          <w:p w:rsidR="00AD332F" w:rsidRPr="00BA3F59" w:rsidRDefault="00AD332F" w:rsidP="002E077E">
            <w:pPr>
              <w:widowControl w:val="0"/>
              <w:numPr>
                <w:ilvl w:val="0"/>
                <w:numId w:val="24"/>
              </w:numPr>
              <w:shd w:val="clear" w:color="auto" w:fill="FFFFFF"/>
              <w:tabs>
                <w:tab w:val="left" w:pos="851"/>
                <w:tab w:val="left" w:pos="1985"/>
              </w:tabs>
              <w:autoSpaceDE w:val="0"/>
              <w:autoSpaceDN w:val="0"/>
              <w:adjustRightInd w:val="0"/>
              <w:spacing w:after="0" w:line="240" w:lineRule="auto"/>
              <w:ind w:firstLine="563"/>
              <w:jc w:val="both"/>
              <w:rPr>
                <w:rFonts w:ascii="Times New Roman" w:hAnsi="Times New Roman"/>
                <w:b/>
                <w:lang w:val="uk-UA"/>
              </w:rPr>
            </w:pPr>
            <w:r>
              <w:rPr>
                <w:rFonts w:ascii="Times New Roman" w:hAnsi="Times New Roman"/>
                <w:sz w:val="24"/>
                <w:szCs w:val="24"/>
                <w:lang w:val="uk-UA"/>
              </w:rPr>
              <w:t xml:space="preserve">Портфоліо – технологія якісного оцінювання навчальних досягнень. </w:t>
            </w:r>
          </w:p>
        </w:tc>
        <w:tc>
          <w:tcPr>
            <w:tcW w:w="2126" w:type="dxa"/>
          </w:tcPr>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лекція</w:t>
            </w:r>
          </w:p>
        </w:tc>
        <w:tc>
          <w:tcPr>
            <w:tcW w:w="2268" w:type="dxa"/>
            <w:vMerge w:val="restart"/>
          </w:tcPr>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Default="00AD332F" w:rsidP="00CC5AD3">
            <w:pPr>
              <w:spacing w:after="0" w:line="240" w:lineRule="auto"/>
              <w:jc w:val="center"/>
              <w:rPr>
                <w:rFonts w:ascii="Times New Roman" w:hAnsi="Times New Roman"/>
                <w:lang w:val="uk-UA"/>
              </w:rPr>
            </w:pPr>
          </w:p>
          <w:p w:rsidR="00AD332F" w:rsidRPr="00BA3F59" w:rsidRDefault="00AD332F" w:rsidP="00CC5AD3">
            <w:pPr>
              <w:spacing w:after="0" w:line="240" w:lineRule="auto"/>
              <w:jc w:val="center"/>
              <w:rPr>
                <w:rFonts w:ascii="Times New Roman" w:hAnsi="Times New Roman"/>
                <w:lang w:val="uk-UA"/>
              </w:rPr>
            </w:pPr>
            <w:r>
              <w:rPr>
                <w:rFonts w:ascii="Times New Roman" w:hAnsi="Times New Roman"/>
                <w:lang w:val="uk-UA"/>
              </w:rPr>
              <w:t>5</w:t>
            </w:r>
          </w:p>
        </w:tc>
      </w:tr>
      <w:tr w:rsidR="00AD332F" w:rsidRPr="00BA3F59" w:rsidTr="002E077E">
        <w:tc>
          <w:tcPr>
            <w:tcW w:w="2306" w:type="dxa"/>
          </w:tcPr>
          <w:p w:rsidR="00AD332F" w:rsidRDefault="00AD332F" w:rsidP="00451B08">
            <w:pPr>
              <w:spacing w:after="0" w:line="240" w:lineRule="auto"/>
              <w:jc w:val="center"/>
              <w:rPr>
                <w:rFonts w:ascii="Times New Roman" w:hAnsi="Times New Roman"/>
                <w:lang w:val="uk-UA"/>
              </w:rPr>
            </w:pPr>
            <w:r>
              <w:rPr>
                <w:rFonts w:ascii="Times New Roman" w:hAnsi="Times New Roman"/>
                <w:lang w:val="uk-UA"/>
              </w:rPr>
              <w:t>Тиждень Б</w:t>
            </w:r>
          </w:p>
          <w:p w:rsidR="00AD332F" w:rsidRDefault="00AD332F" w:rsidP="00451B08">
            <w:pPr>
              <w:spacing w:after="0" w:line="240" w:lineRule="auto"/>
              <w:jc w:val="center"/>
              <w:rPr>
                <w:rFonts w:ascii="Times New Roman" w:hAnsi="Times New Roman"/>
                <w:lang w:val="uk-UA"/>
              </w:rPr>
            </w:pPr>
            <w:r>
              <w:rPr>
                <w:rFonts w:ascii="Times New Roman" w:hAnsi="Times New Roman"/>
                <w:lang w:val="uk-UA"/>
              </w:rPr>
              <w:t xml:space="preserve">2 </w:t>
            </w:r>
          </w:p>
          <w:p w:rsidR="00AD332F" w:rsidRPr="00BA3F59" w:rsidRDefault="00AD332F" w:rsidP="00451B08">
            <w:pPr>
              <w:spacing w:after="0" w:line="240" w:lineRule="auto"/>
              <w:jc w:val="center"/>
              <w:rPr>
                <w:rFonts w:ascii="Times New Roman" w:hAnsi="Times New Roman"/>
                <w:lang w:val="uk-UA"/>
              </w:rPr>
            </w:pPr>
            <w:r>
              <w:rPr>
                <w:rFonts w:ascii="Times New Roman" w:hAnsi="Times New Roman"/>
                <w:lang w:val="uk-UA"/>
              </w:rPr>
              <w:t>академічних години</w:t>
            </w:r>
          </w:p>
        </w:tc>
        <w:tc>
          <w:tcPr>
            <w:tcW w:w="6478" w:type="dxa"/>
          </w:tcPr>
          <w:p w:rsidR="00AD332F" w:rsidRDefault="00AD332F" w:rsidP="00451B08">
            <w:pPr>
              <w:shd w:val="clear" w:color="auto" w:fill="FFFFFF"/>
              <w:spacing w:after="0"/>
              <w:jc w:val="both"/>
              <w:rPr>
                <w:rFonts w:ascii="Times New Roman" w:hAnsi="Times New Roman"/>
                <w:color w:val="000000"/>
                <w:sz w:val="24"/>
                <w:szCs w:val="24"/>
                <w:lang w:val="uk-UA"/>
              </w:rPr>
            </w:pPr>
            <w:r>
              <w:rPr>
                <w:rFonts w:ascii="Times New Roman" w:hAnsi="Times New Roman"/>
                <w:b/>
                <w:sz w:val="24"/>
                <w:szCs w:val="24"/>
                <w:lang w:val="uk-UA"/>
              </w:rPr>
              <w:t xml:space="preserve">Тема 2.5. </w:t>
            </w:r>
            <w:r>
              <w:rPr>
                <w:rFonts w:ascii="Times New Roman" w:hAnsi="Times New Roman"/>
                <w:b/>
                <w:color w:val="000000"/>
                <w:sz w:val="24"/>
                <w:szCs w:val="24"/>
                <w:lang w:val="uk-UA"/>
              </w:rPr>
              <w:t xml:space="preserve">Особливості здійснення оцінювання навчальних досягнень учнів з вадами психофізичного розвитку </w:t>
            </w:r>
            <w:r>
              <w:rPr>
                <w:rFonts w:ascii="Times New Roman" w:hAnsi="Times New Roman"/>
                <w:sz w:val="24"/>
                <w:szCs w:val="24"/>
                <w:lang w:val="uk-UA"/>
              </w:rPr>
              <w:t xml:space="preserve">Завдання та функції контролю. Об’єкти, види, методи контролю. </w:t>
            </w:r>
          </w:p>
          <w:p w:rsidR="00AD332F" w:rsidRDefault="00AD332F" w:rsidP="002E077E">
            <w:pPr>
              <w:widowControl w:val="0"/>
              <w:numPr>
                <w:ilvl w:val="0"/>
                <w:numId w:val="25"/>
              </w:numPr>
              <w:shd w:val="clear" w:color="auto" w:fill="FFFFFF"/>
              <w:tabs>
                <w:tab w:val="left" w:pos="851"/>
                <w:tab w:val="left" w:pos="1985"/>
              </w:tabs>
              <w:autoSpaceDE w:val="0"/>
              <w:autoSpaceDN w:val="0"/>
              <w:adjustRightInd w:val="0"/>
              <w:spacing w:after="0" w:line="240" w:lineRule="auto"/>
              <w:ind w:firstLine="563"/>
              <w:jc w:val="both"/>
              <w:rPr>
                <w:rFonts w:ascii="Times New Roman" w:hAnsi="Times New Roman"/>
                <w:color w:val="000000"/>
                <w:sz w:val="24"/>
                <w:szCs w:val="24"/>
                <w:lang w:val="uk-UA"/>
              </w:rPr>
            </w:pPr>
            <w:r>
              <w:rPr>
                <w:rFonts w:ascii="Times New Roman" w:hAnsi="Times New Roman"/>
                <w:sz w:val="24"/>
                <w:szCs w:val="24"/>
                <w:lang w:val="uk-UA"/>
              </w:rPr>
              <w:t>Оцінювання. Критерії оцінювання навчальних досягнень учнів з особливими освітніми потребами початкової школи</w:t>
            </w:r>
            <w:r>
              <w:rPr>
                <w:rFonts w:ascii="Times New Roman" w:hAnsi="Times New Roman"/>
                <w:b/>
                <w:sz w:val="24"/>
                <w:szCs w:val="24"/>
                <w:lang w:val="uk-UA"/>
              </w:rPr>
              <w:t xml:space="preserve">. </w:t>
            </w:r>
          </w:p>
          <w:p w:rsidR="00AD332F" w:rsidRDefault="00AD332F" w:rsidP="002E077E">
            <w:pPr>
              <w:widowControl w:val="0"/>
              <w:numPr>
                <w:ilvl w:val="0"/>
                <w:numId w:val="25"/>
              </w:numPr>
              <w:shd w:val="clear" w:color="auto" w:fill="FFFFFF"/>
              <w:tabs>
                <w:tab w:val="left" w:pos="851"/>
                <w:tab w:val="left" w:pos="1985"/>
              </w:tabs>
              <w:autoSpaceDE w:val="0"/>
              <w:autoSpaceDN w:val="0"/>
              <w:adjustRightInd w:val="0"/>
              <w:spacing w:after="0" w:line="240" w:lineRule="auto"/>
              <w:ind w:firstLine="563"/>
              <w:jc w:val="both"/>
              <w:rPr>
                <w:rFonts w:ascii="Times New Roman" w:hAnsi="Times New Roman"/>
                <w:color w:val="000000"/>
                <w:sz w:val="24"/>
                <w:szCs w:val="24"/>
                <w:lang w:val="uk-UA"/>
              </w:rPr>
            </w:pPr>
            <w:r>
              <w:rPr>
                <w:rFonts w:ascii="Times New Roman" w:hAnsi="Times New Roman"/>
                <w:sz w:val="24"/>
                <w:szCs w:val="24"/>
                <w:lang w:val="uk-UA"/>
              </w:rPr>
              <w:t xml:space="preserve">Проблема готовності до шкільного навчання дитини з особливими освітніми потребами. </w:t>
            </w:r>
          </w:p>
          <w:p w:rsidR="00AD332F" w:rsidRPr="00C115B5" w:rsidRDefault="00AD332F" w:rsidP="002E077E">
            <w:pPr>
              <w:widowControl w:val="0"/>
              <w:numPr>
                <w:ilvl w:val="0"/>
                <w:numId w:val="25"/>
              </w:numPr>
              <w:shd w:val="clear" w:color="auto" w:fill="FFFFFF"/>
              <w:tabs>
                <w:tab w:val="left" w:pos="851"/>
                <w:tab w:val="left" w:pos="1985"/>
              </w:tabs>
              <w:autoSpaceDE w:val="0"/>
              <w:autoSpaceDN w:val="0"/>
              <w:adjustRightInd w:val="0"/>
              <w:spacing w:after="0" w:line="240" w:lineRule="auto"/>
              <w:ind w:firstLine="563"/>
              <w:jc w:val="both"/>
              <w:rPr>
                <w:rFonts w:ascii="Times New Roman" w:hAnsi="Times New Roman"/>
                <w:b/>
                <w:lang w:val="uk-UA"/>
              </w:rPr>
            </w:pPr>
            <w:r>
              <w:rPr>
                <w:rFonts w:ascii="Times New Roman" w:hAnsi="Times New Roman"/>
                <w:sz w:val="24"/>
                <w:szCs w:val="24"/>
                <w:lang w:val="uk-UA"/>
              </w:rPr>
              <w:t xml:space="preserve">Оцінювання навчальної діяльності без балів. Формування контрольно-оціночної діяльності молодшого школяра з особливими освітніми потребами. </w:t>
            </w:r>
          </w:p>
          <w:p w:rsidR="00AD332F" w:rsidRPr="00BA3F59" w:rsidRDefault="00AD332F" w:rsidP="002E077E">
            <w:pPr>
              <w:widowControl w:val="0"/>
              <w:numPr>
                <w:ilvl w:val="0"/>
                <w:numId w:val="25"/>
              </w:numPr>
              <w:shd w:val="clear" w:color="auto" w:fill="FFFFFF"/>
              <w:tabs>
                <w:tab w:val="left" w:pos="851"/>
                <w:tab w:val="left" w:pos="1985"/>
              </w:tabs>
              <w:autoSpaceDE w:val="0"/>
              <w:autoSpaceDN w:val="0"/>
              <w:adjustRightInd w:val="0"/>
              <w:spacing w:after="0" w:line="240" w:lineRule="auto"/>
              <w:ind w:firstLine="563"/>
              <w:jc w:val="both"/>
              <w:rPr>
                <w:rFonts w:ascii="Times New Roman" w:hAnsi="Times New Roman"/>
                <w:b/>
                <w:lang w:val="uk-UA"/>
              </w:rPr>
            </w:pPr>
            <w:r>
              <w:rPr>
                <w:rFonts w:ascii="Times New Roman" w:hAnsi="Times New Roman"/>
                <w:sz w:val="24"/>
                <w:szCs w:val="24"/>
                <w:lang w:val="uk-UA"/>
              </w:rPr>
              <w:t>Портфоліо – технологія якісного оцінювання навчальних досягнень</w:t>
            </w:r>
          </w:p>
        </w:tc>
        <w:tc>
          <w:tcPr>
            <w:tcW w:w="2126" w:type="dxa"/>
          </w:tcPr>
          <w:p w:rsidR="00AD332F" w:rsidRDefault="00AD332F" w:rsidP="00CC5AD3">
            <w:pPr>
              <w:spacing w:after="0" w:line="240" w:lineRule="auto"/>
              <w:jc w:val="center"/>
              <w:rPr>
                <w:rFonts w:ascii="Times New Roman" w:hAnsi="Times New Roman"/>
                <w:lang w:val="uk-UA"/>
              </w:rPr>
            </w:pPr>
            <w:r>
              <w:rPr>
                <w:rFonts w:ascii="Times New Roman" w:hAnsi="Times New Roman"/>
                <w:lang w:val="uk-UA"/>
              </w:rPr>
              <w:t>практичне</w:t>
            </w:r>
          </w:p>
        </w:tc>
        <w:tc>
          <w:tcPr>
            <w:tcW w:w="2268" w:type="dxa"/>
            <w:vMerge/>
          </w:tcPr>
          <w:p w:rsidR="00AD332F" w:rsidRDefault="00AD332F" w:rsidP="00CC5AD3">
            <w:pPr>
              <w:spacing w:after="0" w:line="240" w:lineRule="auto"/>
              <w:jc w:val="center"/>
              <w:rPr>
                <w:rFonts w:ascii="Times New Roman" w:hAnsi="Times New Roman"/>
                <w:lang w:val="uk-UA"/>
              </w:rPr>
            </w:pPr>
          </w:p>
        </w:tc>
      </w:tr>
      <w:tr w:rsidR="00AD332F" w:rsidRPr="00BA3F59" w:rsidTr="002E077E">
        <w:tc>
          <w:tcPr>
            <w:tcW w:w="2306" w:type="dxa"/>
          </w:tcPr>
          <w:p w:rsidR="00AD332F" w:rsidRDefault="00AD332F" w:rsidP="00CC5AD3">
            <w:pPr>
              <w:spacing w:after="0" w:line="240" w:lineRule="auto"/>
              <w:jc w:val="center"/>
              <w:rPr>
                <w:rFonts w:ascii="Times New Roman" w:hAnsi="Times New Roman"/>
                <w:lang w:val="uk-UA"/>
              </w:rPr>
            </w:pPr>
            <w:r>
              <w:rPr>
                <w:rFonts w:ascii="Times New Roman" w:hAnsi="Times New Roman"/>
                <w:lang w:val="uk-UA"/>
              </w:rPr>
              <w:t>Перший тиждень травня</w:t>
            </w:r>
          </w:p>
          <w:p w:rsidR="00AD332F" w:rsidRPr="00C115B5" w:rsidRDefault="00AD332F" w:rsidP="00CC5AD3">
            <w:pPr>
              <w:spacing w:after="0" w:line="240" w:lineRule="auto"/>
              <w:jc w:val="center"/>
              <w:rPr>
                <w:rFonts w:ascii="Times New Roman" w:hAnsi="Times New Roman"/>
                <w:lang w:val="uk-UA"/>
              </w:rPr>
            </w:pPr>
          </w:p>
        </w:tc>
        <w:tc>
          <w:tcPr>
            <w:tcW w:w="6478" w:type="dxa"/>
          </w:tcPr>
          <w:p w:rsidR="00AD332F" w:rsidRDefault="00AD332F" w:rsidP="002E077E">
            <w:pPr>
              <w:shd w:val="clear" w:color="auto" w:fill="FFFFFF"/>
              <w:spacing w:after="0"/>
              <w:jc w:val="both"/>
              <w:rPr>
                <w:rFonts w:ascii="Times New Roman" w:hAnsi="Times New Roman"/>
                <w:b/>
                <w:sz w:val="24"/>
                <w:szCs w:val="24"/>
                <w:lang w:val="uk-UA"/>
              </w:rPr>
            </w:pPr>
            <w:r>
              <w:rPr>
                <w:rFonts w:ascii="Times New Roman" w:hAnsi="Times New Roman"/>
                <w:b/>
                <w:sz w:val="24"/>
                <w:szCs w:val="24"/>
                <w:lang w:val="uk-UA"/>
              </w:rPr>
              <w:t xml:space="preserve">Тема 2.6. </w:t>
            </w:r>
            <w:r>
              <w:rPr>
                <w:rFonts w:ascii="Times New Roman" w:hAnsi="Times New Roman"/>
                <w:b/>
                <w:color w:val="000000"/>
                <w:sz w:val="24"/>
                <w:szCs w:val="24"/>
                <w:lang w:val="uk-UA"/>
              </w:rPr>
              <w:t xml:space="preserve">Диференційоване викладання як засіб задоволення навчальних потреб усіх дітей </w:t>
            </w:r>
          </w:p>
          <w:p w:rsidR="00AD332F" w:rsidRDefault="00AD332F" w:rsidP="002E077E">
            <w:pPr>
              <w:widowControl w:val="0"/>
              <w:numPr>
                <w:ilvl w:val="0"/>
                <w:numId w:val="14"/>
              </w:numPr>
              <w:shd w:val="clear" w:color="auto" w:fill="FFFFFF"/>
              <w:tabs>
                <w:tab w:val="num" w:pos="851"/>
              </w:tabs>
              <w:autoSpaceDE w:val="0"/>
              <w:autoSpaceDN w:val="0"/>
              <w:adjustRightInd w:val="0"/>
              <w:spacing w:after="0" w:line="240" w:lineRule="auto"/>
              <w:ind w:left="0" w:firstLine="563"/>
              <w:jc w:val="both"/>
              <w:rPr>
                <w:rFonts w:ascii="Times New Roman" w:hAnsi="Times New Roman"/>
                <w:sz w:val="24"/>
                <w:szCs w:val="24"/>
                <w:lang w:val="uk-UA"/>
              </w:rPr>
            </w:pPr>
            <w:r>
              <w:rPr>
                <w:rFonts w:ascii="Times New Roman" w:hAnsi="Times New Roman"/>
                <w:sz w:val="24"/>
                <w:szCs w:val="24"/>
                <w:lang w:val="uk-UA"/>
              </w:rPr>
              <w:t xml:space="preserve">Диференційоване викладання: обґрунтування підходу. </w:t>
            </w:r>
          </w:p>
          <w:p w:rsidR="00AD332F" w:rsidRDefault="00AD332F" w:rsidP="002E077E">
            <w:pPr>
              <w:widowControl w:val="0"/>
              <w:numPr>
                <w:ilvl w:val="0"/>
                <w:numId w:val="14"/>
              </w:numPr>
              <w:shd w:val="clear" w:color="auto" w:fill="FFFFFF"/>
              <w:tabs>
                <w:tab w:val="num" w:pos="851"/>
              </w:tabs>
              <w:autoSpaceDE w:val="0"/>
              <w:autoSpaceDN w:val="0"/>
              <w:adjustRightInd w:val="0"/>
              <w:spacing w:after="0" w:line="240" w:lineRule="auto"/>
              <w:ind w:left="0" w:firstLine="563"/>
              <w:jc w:val="both"/>
              <w:rPr>
                <w:rFonts w:ascii="Times New Roman" w:hAnsi="Times New Roman"/>
                <w:sz w:val="24"/>
                <w:szCs w:val="24"/>
                <w:lang w:val="uk-UA"/>
              </w:rPr>
            </w:pPr>
            <w:r>
              <w:rPr>
                <w:rFonts w:ascii="Times New Roman" w:hAnsi="Times New Roman"/>
                <w:sz w:val="24"/>
                <w:szCs w:val="24"/>
                <w:lang w:val="uk-UA"/>
              </w:rPr>
              <w:t xml:space="preserve">Диференціація змісту; процесу, кінцевих результатів.. </w:t>
            </w:r>
          </w:p>
          <w:p w:rsidR="00AD332F" w:rsidRDefault="00AD332F" w:rsidP="002E077E">
            <w:pPr>
              <w:widowControl w:val="0"/>
              <w:numPr>
                <w:ilvl w:val="0"/>
                <w:numId w:val="14"/>
              </w:numPr>
              <w:shd w:val="clear" w:color="auto" w:fill="FFFFFF"/>
              <w:tabs>
                <w:tab w:val="num" w:pos="851"/>
              </w:tabs>
              <w:autoSpaceDE w:val="0"/>
              <w:autoSpaceDN w:val="0"/>
              <w:adjustRightInd w:val="0"/>
              <w:spacing w:after="0" w:line="240" w:lineRule="auto"/>
              <w:ind w:left="0" w:firstLine="563"/>
              <w:jc w:val="both"/>
              <w:rPr>
                <w:rFonts w:ascii="Times New Roman" w:hAnsi="Times New Roman"/>
                <w:sz w:val="24"/>
                <w:szCs w:val="24"/>
                <w:lang w:val="uk-UA"/>
              </w:rPr>
            </w:pPr>
            <w:r>
              <w:rPr>
                <w:rFonts w:ascii="Times New Roman" w:hAnsi="Times New Roman"/>
                <w:sz w:val="24"/>
                <w:szCs w:val="24"/>
                <w:lang w:val="uk-UA"/>
              </w:rPr>
              <w:t xml:space="preserve">Взаємозв’язок диференційованого викладання та оцінювання. </w:t>
            </w:r>
          </w:p>
          <w:p w:rsidR="00AD332F" w:rsidRDefault="00AD332F" w:rsidP="002E077E">
            <w:pPr>
              <w:widowControl w:val="0"/>
              <w:numPr>
                <w:ilvl w:val="0"/>
                <w:numId w:val="14"/>
              </w:numPr>
              <w:shd w:val="clear" w:color="auto" w:fill="FFFFFF"/>
              <w:tabs>
                <w:tab w:val="num" w:pos="851"/>
              </w:tabs>
              <w:autoSpaceDE w:val="0"/>
              <w:autoSpaceDN w:val="0"/>
              <w:adjustRightInd w:val="0"/>
              <w:spacing w:after="0" w:line="240" w:lineRule="auto"/>
              <w:ind w:left="0" w:firstLine="563"/>
              <w:jc w:val="both"/>
              <w:rPr>
                <w:rFonts w:ascii="Times New Roman" w:hAnsi="Times New Roman"/>
                <w:sz w:val="24"/>
                <w:szCs w:val="24"/>
                <w:lang w:val="uk-UA"/>
              </w:rPr>
            </w:pPr>
            <w:r>
              <w:rPr>
                <w:rFonts w:ascii="Times New Roman" w:hAnsi="Times New Roman"/>
                <w:sz w:val="24"/>
                <w:szCs w:val="24"/>
                <w:lang w:val="uk-UA"/>
              </w:rPr>
              <w:t>Роль вчителя у диференційованому викладанні.</w:t>
            </w:r>
          </w:p>
          <w:p w:rsidR="00AD332F" w:rsidRPr="00BA3F59" w:rsidRDefault="00AD332F" w:rsidP="002E077E">
            <w:pPr>
              <w:widowControl w:val="0"/>
              <w:numPr>
                <w:ilvl w:val="0"/>
                <w:numId w:val="14"/>
              </w:numPr>
              <w:shd w:val="clear" w:color="auto" w:fill="FFFFFF"/>
              <w:tabs>
                <w:tab w:val="num" w:pos="851"/>
              </w:tabs>
              <w:autoSpaceDE w:val="0"/>
              <w:autoSpaceDN w:val="0"/>
              <w:adjustRightInd w:val="0"/>
              <w:spacing w:after="0" w:line="240" w:lineRule="auto"/>
              <w:ind w:left="0" w:firstLine="563"/>
              <w:jc w:val="both"/>
              <w:rPr>
                <w:rFonts w:ascii="Times New Roman" w:hAnsi="Times New Roman"/>
                <w:b/>
                <w:lang w:val="uk-UA"/>
              </w:rPr>
            </w:pPr>
            <w:r>
              <w:rPr>
                <w:rFonts w:ascii="Times New Roman" w:hAnsi="Times New Roman"/>
                <w:sz w:val="24"/>
                <w:szCs w:val="24"/>
                <w:lang w:val="uk-UA"/>
              </w:rPr>
              <w:t>Форми та методи диференційованого викладання в інклюзивному класі (групі).</w:t>
            </w:r>
          </w:p>
        </w:tc>
        <w:tc>
          <w:tcPr>
            <w:tcW w:w="2126" w:type="dxa"/>
          </w:tcPr>
          <w:p w:rsidR="00AD332F" w:rsidRDefault="00AD332F" w:rsidP="00CC5AD3">
            <w:pPr>
              <w:spacing w:after="0" w:line="240" w:lineRule="auto"/>
              <w:jc w:val="center"/>
              <w:rPr>
                <w:rFonts w:ascii="Times New Roman" w:hAnsi="Times New Roman"/>
                <w:lang w:val="uk-UA"/>
              </w:rPr>
            </w:pPr>
            <w:r>
              <w:rPr>
                <w:rFonts w:ascii="Times New Roman" w:hAnsi="Times New Roman"/>
                <w:lang w:val="uk-UA"/>
              </w:rPr>
              <w:t>самостійна робота</w:t>
            </w:r>
          </w:p>
        </w:tc>
        <w:tc>
          <w:tcPr>
            <w:tcW w:w="2268" w:type="dxa"/>
          </w:tcPr>
          <w:p w:rsidR="00AD332F" w:rsidRDefault="00AD332F" w:rsidP="00CC5AD3">
            <w:pPr>
              <w:spacing w:after="0" w:line="240" w:lineRule="auto"/>
              <w:jc w:val="center"/>
              <w:rPr>
                <w:rFonts w:ascii="Times New Roman" w:hAnsi="Times New Roman"/>
                <w:lang w:val="uk-UA"/>
              </w:rPr>
            </w:pPr>
            <w:r>
              <w:rPr>
                <w:rFonts w:ascii="Times New Roman" w:hAnsi="Times New Roman"/>
                <w:lang w:val="uk-UA"/>
              </w:rPr>
              <w:t>10</w:t>
            </w:r>
          </w:p>
        </w:tc>
      </w:tr>
    </w:tbl>
    <w:p w:rsidR="00AD332F" w:rsidRPr="0076417C" w:rsidRDefault="00AD332F" w:rsidP="002A0EC4">
      <w:pPr>
        <w:pStyle w:val="1"/>
        <w:spacing w:after="0" w:line="240" w:lineRule="auto"/>
        <w:jc w:val="center"/>
        <w:rPr>
          <w:rFonts w:ascii="Times New Roman" w:hAnsi="Times New Roman"/>
          <w:b/>
          <w:sz w:val="28"/>
          <w:szCs w:val="28"/>
        </w:rPr>
      </w:pPr>
    </w:p>
    <w:p w:rsidR="00AD332F" w:rsidRDefault="00AD332F" w:rsidP="002A0EC4">
      <w:pPr>
        <w:pStyle w:val="1"/>
        <w:spacing w:after="0" w:line="240" w:lineRule="auto"/>
        <w:jc w:val="center"/>
        <w:rPr>
          <w:rFonts w:ascii="Times New Roman" w:hAnsi="Times New Roman"/>
          <w:b/>
          <w:bCs/>
          <w:sz w:val="24"/>
          <w:szCs w:val="24"/>
          <w:lang w:val="uk-UA"/>
        </w:rPr>
      </w:pPr>
    </w:p>
    <w:p w:rsidR="00AD332F" w:rsidRPr="002A0EC4" w:rsidRDefault="00AD332F" w:rsidP="002A0EC4">
      <w:pPr>
        <w:pStyle w:val="1"/>
        <w:spacing w:after="0" w:line="240" w:lineRule="auto"/>
        <w:jc w:val="center"/>
        <w:rPr>
          <w:rFonts w:ascii="Times New Roman" w:hAnsi="Times New Roman"/>
          <w:b/>
          <w:bCs/>
          <w:sz w:val="28"/>
          <w:szCs w:val="28"/>
          <w:lang w:val="uk-UA"/>
        </w:rPr>
      </w:pPr>
    </w:p>
    <w:p w:rsidR="00AD332F" w:rsidRDefault="00AD332F" w:rsidP="00CD28A2">
      <w:pPr>
        <w:spacing w:after="0" w:line="240" w:lineRule="auto"/>
        <w:rPr>
          <w:rFonts w:ascii="Times New Roman" w:hAnsi="Times New Roman"/>
          <w:b/>
          <w:bCs/>
          <w:sz w:val="24"/>
          <w:szCs w:val="24"/>
          <w:lang w:val="uk-UA"/>
        </w:rPr>
      </w:pPr>
      <w:r>
        <w:rPr>
          <w:rFonts w:ascii="Times New Roman" w:hAnsi="Times New Roman"/>
          <w:b/>
          <w:bCs/>
          <w:sz w:val="24"/>
          <w:szCs w:val="24"/>
          <w:lang w:val="uk-UA"/>
        </w:rPr>
        <w:t>10. Система оцінювання та вимоги</w:t>
      </w:r>
    </w:p>
    <w:p w:rsidR="00AD332F" w:rsidRPr="006B0C20" w:rsidRDefault="00AD332F" w:rsidP="005D22D8">
      <w:pPr>
        <w:pStyle w:val="Heading1"/>
        <w:keepNext w:val="0"/>
        <w:tabs>
          <w:tab w:val="clear" w:pos="0"/>
          <w:tab w:val="left" w:pos="720"/>
        </w:tabs>
        <w:spacing w:before="120"/>
        <w:ind w:left="0" w:firstLine="709"/>
        <w:jc w:val="both"/>
        <w:rPr>
          <w:color w:val="FF0000"/>
          <w:sz w:val="24"/>
          <w:u w:val="single"/>
        </w:rPr>
      </w:pPr>
      <w:r>
        <w:rPr>
          <w:color w:val="000000"/>
          <w:sz w:val="24"/>
        </w:rPr>
        <w:t xml:space="preserve">Політика щодо подолання академічної неуспішності: негативну оцінку можна підвищити, для цього студенту надається одна спроба. Якщо студент не засвоїв тему, пропустивши з поважної причини заняття - він може одержати консультацію у викладача та скласти тему. </w:t>
      </w:r>
      <w:r>
        <w:rPr>
          <w:sz w:val="24"/>
        </w:rPr>
        <w:t>Ідентичні роботи, представлені різними студентами не оцінюються (зараховується 0 балів за кожну роботу). Додаткові бали (максимально 10) студент може набрати за рахунок неформальної освіти в межах освітньої траєкторії курсу (проходження вебінару, курсу підвищення кваліфікації тощо з одержанням відповідного сертифіката та наданням покликання на веб-сторінку). За аудиторну та самостійну роботу (дві теми) студент максимально може одержати 60 балів, за екзамен – 40 балів. Максимальний бал за заняття студент одержує у разі вільного володіння матеріалом зі всіх питань плану заняття, спеціальною термінологією, активної</w:t>
      </w:r>
      <w:r w:rsidRPr="005D22D8">
        <w:rPr>
          <w:sz w:val="24"/>
        </w:rPr>
        <w:t xml:space="preserve"> участ</w:t>
      </w:r>
      <w:r>
        <w:rPr>
          <w:sz w:val="24"/>
        </w:rPr>
        <w:t>і в обговоренні</w:t>
      </w:r>
      <w:r w:rsidRPr="005D22D8">
        <w:rPr>
          <w:sz w:val="24"/>
        </w:rPr>
        <w:t xml:space="preserve"> питань та виконання завдань</w:t>
      </w:r>
      <w:r>
        <w:rPr>
          <w:sz w:val="24"/>
        </w:rPr>
        <w:t xml:space="preserve"> за планом заняття</w:t>
      </w:r>
      <w:r w:rsidRPr="005D22D8">
        <w:rPr>
          <w:sz w:val="24"/>
        </w:rPr>
        <w:t xml:space="preserve">, </w:t>
      </w:r>
      <w:r>
        <w:rPr>
          <w:sz w:val="24"/>
        </w:rPr>
        <w:t>при цьому висловлює аргументовано власну думку щодо досліджуваного явища, аналізує, співставляє та порівнює, використовує додаткові джерела інформації.</w:t>
      </w:r>
    </w:p>
    <w:p w:rsidR="00AD332F" w:rsidRDefault="00AD332F" w:rsidP="003227CF">
      <w:pPr>
        <w:pStyle w:val="Heading1"/>
        <w:keepNext w:val="0"/>
        <w:tabs>
          <w:tab w:val="clear" w:pos="0"/>
          <w:tab w:val="left" w:pos="720"/>
        </w:tabs>
        <w:spacing w:before="120"/>
        <w:ind w:left="0" w:firstLine="709"/>
        <w:jc w:val="center"/>
        <w:rPr>
          <w:color w:val="FF0000"/>
          <w:sz w:val="24"/>
          <w:u w:val="single"/>
        </w:rPr>
      </w:pPr>
      <w:r>
        <w:rPr>
          <w:sz w:val="24"/>
        </w:rPr>
        <w:tab/>
      </w:r>
    </w:p>
    <w:p w:rsidR="00AD332F" w:rsidRDefault="00AD332F" w:rsidP="002B56FB">
      <w:pPr>
        <w:spacing w:after="0" w:line="240" w:lineRule="auto"/>
        <w:ind w:right="-36" w:firstLine="708"/>
        <w:jc w:val="both"/>
        <w:rPr>
          <w:rFonts w:ascii="Times New Roman" w:hAnsi="Times New Roman"/>
          <w:b/>
          <w:bCs/>
          <w:sz w:val="24"/>
          <w:szCs w:val="24"/>
          <w:lang w:val="uk-UA"/>
        </w:rPr>
      </w:pPr>
      <w:r>
        <w:rPr>
          <w:rFonts w:ascii="Times New Roman" w:hAnsi="Times New Roman"/>
          <w:b/>
          <w:sz w:val="28"/>
          <w:szCs w:val="28"/>
          <w:lang w:val="uk-UA"/>
        </w:rPr>
        <w:t>З</w:t>
      </w:r>
      <w:r>
        <w:rPr>
          <w:rFonts w:ascii="Times New Roman" w:hAnsi="Times New Roman"/>
          <w:b/>
          <w:sz w:val="24"/>
          <w:szCs w:val="24"/>
          <w:lang w:val="uk-UA"/>
        </w:rPr>
        <w:t xml:space="preserve">містовий модуль 1. </w:t>
      </w:r>
      <w:r>
        <w:rPr>
          <w:rFonts w:ascii="Times New Roman" w:hAnsi="Times New Roman"/>
          <w:b/>
          <w:bCs/>
          <w:sz w:val="24"/>
          <w:szCs w:val="24"/>
          <w:lang w:val="uk-UA"/>
        </w:rPr>
        <w:t>Діти з порушеннями психофізичного розвитку як учасники інклюзивного навчання</w:t>
      </w:r>
    </w:p>
    <w:p w:rsidR="00AD332F" w:rsidRDefault="00AD332F" w:rsidP="002B56FB">
      <w:pPr>
        <w:spacing w:after="0" w:line="240" w:lineRule="auto"/>
        <w:rPr>
          <w:rFonts w:ascii="Times New Roman" w:hAnsi="Times New Roman"/>
          <w:sz w:val="24"/>
          <w:szCs w:val="24"/>
          <w:lang w:val="uk-UA"/>
        </w:rPr>
      </w:pPr>
      <w:r>
        <w:rPr>
          <w:rFonts w:ascii="Times New Roman" w:hAnsi="Times New Roman"/>
          <w:sz w:val="24"/>
          <w:szCs w:val="24"/>
          <w:lang w:val="uk-UA"/>
        </w:rPr>
        <w:t>Максимальна кількість балів – 25. За кожну тему студент може одержати максимально 5 балів + 10 балів за самостійну роботу.</w:t>
      </w:r>
    </w:p>
    <w:p w:rsidR="00AD332F" w:rsidRDefault="00AD332F" w:rsidP="002B56FB">
      <w:pPr>
        <w:spacing w:after="0" w:line="240" w:lineRule="auto"/>
        <w:ind w:firstLine="708"/>
        <w:rPr>
          <w:rFonts w:ascii="Times New Roman" w:hAnsi="Times New Roman"/>
          <w:b/>
          <w:bCs/>
          <w:sz w:val="24"/>
          <w:szCs w:val="24"/>
          <w:lang w:val="uk-UA"/>
        </w:rPr>
      </w:pPr>
      <w:r>
        <w:rPr>
          <w:rFonts w:ascii="Times New Roman" w:hAnsi="Times New Roman"/>
          <w:b/>
          <w:sz w:val="24"/>
          <w:szCs w:val="24"/>
          <w:lang w:val="uk-UA"/>
        </w:rPr>
        <w:t xml:space="preserve">Змістовий модуль 2. </w:t>
      </w:r>
      <w:r>
        <w:rPr>
          <w:rFonts w:ascii="Times New Roman" w:hAnsi="Times New Roman"/>
          <w:b/>
          <w:bCs/>
          <w:color w:val="000000"/>
          <w:sz w:val="24"/>
          <w:szCs w:val="24"/>
          <w:lang w:val="uk-UA"/>
        </w:rPr>
        <w:t>Реалізація інклюзивного навчання в умовах загальноосвітніх навчальних закладів</w:t>
      </w:r>
    </w:p>
    <w:p w:rsidR="00AD332F" w:rsidRDefault="00AD332F" w:rsidP="00EE4843">
      <w:pPr>
        <w:spacing w:after="0" w:line="240" w:lineRule="auto"/>
        <w:rPr>
          <w:rFonts w:ascii="Times New Roman" w:hAnsi="Times New Roman"/>
          <w:sz w:val="24"/>
          <w:szCs w:val="24"/>
          <w:lang w:val="uk-UA"/>
        </w:rPr>
      </w:pPr>
      <w:r>
        <w:rPr>
          <w:rFonts w:ascii="Times New Roman" w:hAnsi="Times New Roman"/>
          <w:sz w:val="24"/>
          <w:szCs w:val="24"/>
          <w:lang w:val="uk-UA"/>
        </w:rPr>
        <w:t>Максимальна кількість балів – 35. За кожну тему студент може одержати максимально 5 балів + 10 балів за самостійну роботу.</w:t>
      </w:r>
    </w:p>
    <w:p w:rsidR="00AD332F" w:rsidRDefault="00AD332F" w:rsidP="00EE4843">
      <w:pPr>
        <w:spacing w:after="0" w:line="240" w:lineRule="auto"/>
        <w:ind w:firstLine="708"/>
        <w:rPr>
          <w:rFonts w:ascii="Times New Roman" w:hAnsi="Times New Roman"/>
          <w:b/>
          <w:bCs/>
          <w:sz w:val="24"/>
          <w:szCs w:val="24"/>
          <w:lang w:val="uk-UA"/>
        </w:rPr>
      </w:pPr>
    </w:p>
    <w:p w:rsidR="00AD332F" w:rsidRDefault="00AD332F" w:rsidP="00EE4843">
      <w:pPr>
        <w:jc w:val="both"/>
        <w:rPr>
          <w:rFonts w:ascii="Times New Roman" w:hAnsi="Times New Roman"/>
          <w:sz w:val="24"/>
          <w:szCs w:val="24"/>
          <w:lang w:val="uk-UA" w:eastAsia="ru-RU"/>
        </w:rPr>
      </w:pPr>
    </w:p>
    <w:p w:rsidR="00AD332F" w:rsidRPr="00315268" w:rsidRDefault="00AD332F" w:rsidP="00315268">
      <w:pPr>
        <w:jc w:val="center"/>
        <w:rPr>
          <w:rFonts w:ascii="Times New Roman" w:hAnsi="Times New Roman"/>
          <w:b/>
          <w:sz w:val="24"/>
          <w:szCs w:val="24"/>
          <w:lang w:val="uk-UA"/>
        </w:rPr>
      </w:pPr>
      <w:r w:rsidRPr="00315268">
        <w:rPr>
          <w:rFonts w:ascii="Times New Roman" w:hAnsi="Times New Roman"/>
          <w:b/>
          <w:sz w:val="24"/>
          <w:szCs w:val="24"/>
        </w:rPr>
        <w:t>Крит</w:t>
      </w:r>
      <w:r w:rsidRPr="00315268">
        <w:rPr>
          <w:rFonts w:ascii="Times New Roman" w:hAnsi="Times New Roman"/>
          <w:b/>
          <w:sz w:val="24"/>
          <w:szCs w:val="24"/>
          <w:lang w:val="uk-UA"/>
        </w:rPr>
        <w:t xml:space="preserve">ерії оцінювання студентів на практичних заняттях </w:t>
      </w:r>
    </w:p>
    <w:p w:rsidR="00AD332F" w:rsidRPr="00315268" w:rsidRDefault="00AD332F" w:rsidP="00315268">
      <w:pPr>
        <w:jc w:val="center"/>
        <w:rPr>
          <w:rFonts w:ascii="Times New Roman" w:hAnsi="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597"/>
        <w:gridCol w:w="9923"/>
      </w:tblGrid>
      <w:tr w:rsidR="00AD332F" w:rsidRPr="00315268" w:rsidTr="00315268">
        <w:tc>
          <w:tcPr>
            <w:tcW w:w="1800" w:type="dxa"/>
          </w:tcPr>
          <w:p w:rsidR="00AD332F" w:rsidRPr="00315268" w:rsidRDefault="00AD332F" w:rsidP="00BA0C69">
            <w:pPr>
              <w:jc w:val="center"/>
              <w:rPr>
                <w:rFonts w:ascii="Times New Roman" w:hAnsi="Times New Roman"/>
                <w:b/>
                <w:sz w:val="24"/>
                <w:szCs w:val="24"/>
                <w:lang w:val="uk-UA"/>
              </w:rPr>
            </w:pPr>
            <w:r w:rsidRPr="00315268">
              <w:rPr>
                <w:rFonts w:ascii="Times New Roman" w:hAnsi="Times New Roman"/>
                <w:b/>
                <w:sz w:val="24"/>
                <w:szCs w:val="24"/>
                <w:lang w:val="uk-UA"/>
              </w:rPr>
              <w:t>Кількість балів</w:t>
            </w:r>
          </w:p>
        </w:tc>
        <w:tc>
          <w:tcPr>
            <w:tcW w:w="1597" w:type="dxa"/>
          </w:tcPr>
          <w:p w:rsidR="00AD332F" w:rsidRPr="00315268" w:rsidRDefault="00AD332F" w:rsidP="00BA0C69">
            <w:pPr>
              <w:jc w:val="center"/>
              <w:rPr>
                <w:rFonts w:ascii="Times New Roman" w:hAnsi="Times New Roman"/>
                <w:b/>
                <w:sz w:val="24"/>
                <w:szCs w:val="24"/>
                <w:lang w:val="uk-UA"/>
              </w:rPr>
            </w:pPr>
            <w:r w:rsidRPr="00315268">
              <w:rPr>
                <w:rFonts w:ascii="Times New Roman" w:hAnsi="Times New Roman"/>
                <w:b/>
                <w:sz w:val="24"/>
                <w:szCs w:val="24"/>
                <w:lang w:val="uk-UA"/>
              </w:rPr>
              <w:t>Оцінка</w:t>
            </w:r>
          </w:p>
        </w:tc>
        <w:tc>
          <w:tcPr>
            <w:tcW w:w="9923" w:type="dxa"/>
          </w:tcPr>
          <w:p w:rsidR="00AD332F" w:rsidRPr="00315268" w:rsidRDefault="00AD332F" w:rsidP="00BA0C69">
            <w:pPr>
              <w:jc w:val="center"/>
              <w:rPr>
                <w:rFonts w:ascii="Times New Roman" w:hAnsi="Times New Roman"/>
                <w:b/>
                <w:sz w:val="24"/>
                <w:szCs w:val="24"/>
                <w:lang w:val="uk-UA"/>
              </w:rPr>
            </w:pPr>
            <w:r w:rsidRPr="00315268">
              <w:rPr>
                <w:rFonts w:ascii="Times New Roman" w:hAnsi="Times New Roman"/>
                <w:b/>
                <w:sz w:val="24"/>
                <w:szCs w:val="24"/>
                <w:lang w:val="uk-UA"/>
              </w:rPr>
              <w:t>Критерії оцінювання навчальних досягнень студентів</w:t>
            </w:r>
          </w:p>
        </w:tc>
      </w:tr>
      <w:tr w:rsidR="00AD332F" w:rsidRPr="00315268" w:rsidTr="00315268">
        <w:tc>
          <w:tcPr>
            <w:tcW w:w="1800" w:type="dxa"/>
          </w:tcPr>
          <w:p w:rsidR="00AD332F" w:rsidRPr="00315268" w:rsidRDefault="00AD332F" w:rsidP="00BA0C69">
            <w:pPr>
              <w:jc w:val="center"/>
              <w:rPr>
                <w:rFonts w:ascii="Times New Roman" w:hAnsi="Times New Roman"/>
                <w:sz w:val="24"/>
                <w:szCs w:val="24"/>
                <w:lang w:val="en-US"/>
              </w:rPr>
            </w:pPr>
            <w:r w:rsidRPr="00315268">
              <w:rPr>
                <w:rFonts w:ascii="Times New Roman" w:hAnsi="Times New Roman"/>
                <w:sz w:val="24"/>
                <w:szCs w:val="24"/>
                <w:lang w:val="en-US"/>
              </w:rPr>
              <w:t>5</w:t>
            </w:r>
          </w:p>
        </w:tc>
        <w:tc>
          <w:tcPr>
            <w:tcW w:w="1597" w:type="dxa"/>
          </w:tcPr>
          <w:p w:rsidR="00AD332F" w:rsidRPr="00315268" w:rsidRDefault="00AD332F" w:rsidP="00BA0C69">
            <w:pPr>
              <w:jc w:val="center"/>
              <w:rPr>
                <w:rFonts w:ascii="Times New Roman" w:hAnsi="Times New Roman"/>
                <w:sz w:val="24"/>
                <w:szCs w:val="24"/>
                <w:lang w:val="uk-UA"/>
              </w:rPr>
            </w:pPr>
            <w:r w:rsidRPr="00315268">
              <w:rPr>
                <w:rFonts w:ascii="Times New Roman" w:hAnsi="Times New Roman"/>
                <w:sz w:val="24"/>
                <w:szCs w:val="24"/>
                <w:lang w:val="uk-UA"/>
              </w:rPr>
              <w:t>відмінно</w:t>
            </w:r>
          </w:p>
        </w:tc>
        <w:tc>
          <w:tcPr>
            <w:tcW w:w="9923" w:type="dxa"/>
          </w:tcPr>
          <w:p w:rsidR="00AD332F" w:rsidRPr="00315268" w:rsidRDefault="00AD332F" w:rsidP="00BA0C69">
            <w:pPr>
              <w:jc w:val="both"/>
              <w:rPr>
                <w:rFonts w:ascii="Times New Roman" w:hAnsi="Times New Roman"/>
                <w:sz w:val="24"/>
                <w:szCs w:val="24"/>
                <w:lang w:val="uk-UA"/>
              </w:rPr>
            </w:pPr>
            <w:r w:rsidRPr="00315268">
              <w:rPr>
                <w:rFonts w:ascii="Times New Roman" w:hAnsi="Times New Roman"/>
                <w:sz w:val="24"/>
                <w:szCs w:val="24"/>
                <w:lang w:val="uk-UA"/>
              </w:rPr>
              <w:t xml:space="preserve">Відповідь або виконання завдання характеризується правильністю та повнотою без допомоги викладача. Студент вільно володіє термінологією з теми, логічно викладає матеріал, може самостійно навести приклади із власних спостережень, провести порівняльний аналіз явищ, що висвітлюються  </w:t>
            </w:r>
          </w:p>
          <w:p w:rsidR="00AD332F" w:rsidRPr="00315268" w:rsidRDefault="00AD332F" w:rsidP="00BA0C69">
            <w:pPr>
              <w:jc w:val="both"/>
              <w:rPr>
                <w:rFonts w:ascii="Times New Roman" w:hAnsi="Times New Roman"/>
                <w:sz w:val="24"/>
                <w:szCs w:val="24"/>
                <w:lang w:val="uk-UA"/>
              </w:rPr>
            </w:pPr>
            <w:r w:rsidRPr="00315268">
              <w:rPr>
                <w:rFonts w:ascii="Times New Roman" w:hAnsi="Times New Roman"/>
                <w:sz w:val="24"/>
                <w:szCs w:val="24"/>
                <w:lang w:val="uk-UA"/>
              </w:rPr>
              <w:t>Рівень відповіді або виконання завдання є творчим.</w:t>
            </w:r>
          </w:p>
        </w:tc>
      </w:tr>
      <w:tr w:rsidR="00AD332F" w:rsidRPr="00315268" w:rsidTr="00315268">
        <w:tc>
          <w:tcPr>
            <w:tcW w:w="1800" w:type="dxa"/>
          </w:tcPr>
          <w:p w:rsidR="00AD332F" w:rsidRPr="00315268" w:rsidRDefault="00AD332F" w:rsidP="00BA0C69">
            <w:pPr>
              <w:jc w:val="center"/>
              <w:rPr>
                <w:rFonts w:ascii="Times New Roman" w:hAnsi="Times New Roman"/>
                <w:sz w:val="24"/>
                <w:szCs w:val="24"/>
                <w:lang w:val="uk-UA"/>
              </w:rPr>
            </w:pPr>
            <w:r w:rsidRPr="00315268">
              <w:rPr>
                <w:rFonts w:ascii="Times New Roman" w:hAnsi="Times New Roman"/>
                <w:sz w:val="24"/>
                <w:szCs w:val="24"/>
                <w:lang w:val="uk-UA"/>
              </w:rPr>
              <w:t>4,5</w:t>
            </w:r>
          </w:p>
        </w:tc>
        <w:tc>
          <w:tcPr>
            <w:tcW w:w="1597" w:type="dxa"/>
          </w:tcPr>
          <w:p w:rsidR="00AD332F" w:rsidRPr="00315268" w:rsidRDefault="00AD332F" w:rsidP="00BA0C69">
            <w:pPr>
              <w:jc w:val="center"/>
              <w:rPr>
                <w:rFonts w:ascii="Times New Roman" w:hAnsi="Times New Roman"/>
                <w:sz w:val="24"/>
                <w:szCs w:val="24"/>
                <w:lang w:val="uk-UA"/>
              </w:rPr>
            </w:pPr>
            <w:r w:rsidRPr="00315268">
              <w:rPr>
                <w:rFonts w:ascii="Times New Roman" w:hAnsi="Times New Roman"/>
                <w:sz w:val="24"/>
                <w:szCs w:val="24"/>
                <w:lang w:val="uk-UA"/>
              </w:rPr>
              <w:t>добре</w:t>
            </w:r>
          </w:p>
        </w:tc>
        <w:tc>
          <w:tcPr>
            <w:tcW w:w="9923" w:type="dxa"/>
          </w:tcPr>
          <w:p w:rsidR="00AD332F" w:rsidRPr="00315268" w:rsidRDefault="00AD332F" w:rsidP="00BA0C69">
            <w:pPr>
              <w:jc w:val="both"/>
              <w:rPr>
                <w:rFonts w:ascii="Times New Roman" w:hAnsi="Times New Roman"/>
                <w:sz w:val="24"/>
                <w:szCs w:val="24"/>
                <w:lang w:val="uk-UA"/>
              </w:rPr>
            </w:pPr>
            <w:r w:rsidRPr="00315268">
              <w:rPr>
                <w:rFonts w:ascii="Times New Roman" w:hAnsi="Times New Roman"/>
                <w:sz w:val="24"/>
                <w:szCs w:val="24"/>
                <w:lang w:val="uk-UA"/>
              </w:rPr>
              <w:t>Відповідь або виконання завдання характеризується повнотою з незначними огріхами, що виправляються студентом самостійно без надання допомоги з боку викладача. Студент володіє матеріалом з теми, використовує терміни, може дати їм визначення. Викладення матеріалу з теми є чітким, логічним з наведенням прикладів із власних спостережень, використанням знань із суміжних дисциплін. Порівняльний аналіз явищ, що висвітлюються, виконує за допомогою консультації викладача (за навідними питаннями).</w:t>
            </w:r>
          </w:p>
          <w:p w:rsidR="00AD332F" w:rsidRPr="00315268" w:rsidRDefault="00AD332F" w:rsidP="00BA0C69">
            <w:pPr>
              <w:jc w:val="both"/>
              <w:rPr>
                <w:rFonts w:ascii="Times New Roman" w:hAnsi="Times New Roman"/>
                <w:sz w:val="24"/>
                <w:szCs w:val="24"/>
                <w:lang w:val="uk-UA"/>
              </w:rPr>
            </w:pPr>
            <w:r w:rsidRPr="00315268">
              <w:rPr>
                <w:rFonts w:ascii="Times New Roman" w:hAnsi="Times New Roman"/>
                <w:sz w:val="24"/>
                <w:szCs w:val="24"/>
                <w:lang w:val="uk-UA"/>
              </w:rPr>
              <w:t>Рівень відповіді або виконання завдання є продуктивним.</w:t>
            </w:r>
          </w:p>
        </w:tc>
      </w:tr>
      <w:tr w:rsidR="00AD332F" w:rsidRPr="00315268" w:rsidTr="00315268">
        <w:tc>
          <w:tcPr>
            <w:tcW w:w="1800" w:type="dxa"/>
          </w:tcPr>
          <w:p w:rsidR="00AD332F" w:rsidRPr="00315268" w:rsidRDefault="00AD332F" w:rsidP="00BA0C69">
            <w:pPr>
              <w:jc w:val="center"/>
              <w:rPr>
                <w:rFonts w:ascii="Times New Roman" w:hAnsi="Times New Roman"/>
                <w:sz w:val="24"/>
                <w:szCs w:val="24"/>
                <w:lang w:val="uk-UA"/>
              </w:rPr>
            </w:pPr>
            <w:r w:rsidRPr="00315268">
              <w:rPr>
                <w:rFonts w:ascii="Times New Roman" w:hAnsi="Times New Roman"/>
                <w:sz w:val="24"/>
                <w:szCs w:val="24"/>
                <w:lang w:val="uk-UA"/>
              </w:rPr>
              <w:t>4</w:t>
            </w:r>
          </w:p>
        </w:tc>
        <w:tc>
          <w:tcPr>
            <w:tcW w:w="1597" w:type="dxa"/>
          </w:tcPr>
          <w:p w:rsidR="00AD332F" w:rsidRPr="00315268" w:rsidRDefault="00AD332F" w:rsidP="00BA0C69">
            <w:pPr>
              <w:jc w:val="center"/>
              <w:rPr>
                <w:rFonts w:ascii="Times New Roman" w:hAnsi="Times New Roman"/>
                <w:sz w:val="24"/>
                <w:szCs w:val="24"/>
                <w:lang w:val="uk-UA"/>
              </w:rPr>
            </w:pPr>
            <w:r w:rsidRPr="00315268">
              <w:rPr>
                <w:rFonts w:ascii="Times New Roman" w:hAnsi="Times New Roman"/>
                <w:sz w:val="24"/>
                <w:szCs w:val="24"/>
                <w:lang w:val="uk-UA"/>
              </w:rPr>
              <w:t>добре</w:t>
            </w:r>
          </w:p>
        </w:tc>
        <w:tc>
          <w:tcPr>
            <w:tcW w:w="9923" w:type="dxa"/>
          </w:tcPr>
          <w:p w:rsidR="00AD332F" w:rsidRPr="00315268" w:rsidRDefault="00AD332F" w:rsidP="00BA0C69">
            <w:pPr>
              <w:jc w:val="both"/>
              <w:rPr>
                <w:rFonts w:ascii="Times New Roman" w:hAnsi="Times New Roman"/>
                <w:sz w:val="24"/>
                <w:szCs w:val="24"/>
                <w:lang w:val="uk-UA"/>
              </w:rPr>
            </w:pPr>
            <w:r w:rsidRPr="00315268">
              <w:rPr>
                <w:rFonts w:ascii="Times New Roman" w:hAnsi="Times New Roman"/>
                <w:sz w:val="24"/>
                <w:szCs w:val="24"/>
                <w:lang w:val="uk-UA"/>
              </w:rPr>
              <w:t>Відповідь або виконання завдання характеризується недостатньою повнотою, але правильністю. Студент володіє обсягом знань та умінь, які є необхідними для розкриття теми, користується термінологією, однак визначення поняттям надає неточно. Під час проведення порівняльного аналізу досліджуваних явищ студент може припускатися окремих неточностей, які виправляє після надання консультативної допомоги викладача.</w:t>
            </w:r>
          </w:p>
          <w:p w:rsidR="00AD332F" w:rsidRPr="00315268" w:rsidRDefault="00AD332F" w:rsidP="00BA0C69">
            <w:pPr>
              <w:jc w:val="both"/>
              <w:rPr>
                <w:rFonts w:ascii="Times New Roman" w:hAnsi="Times New Roman"/>
                <w:sz w:val="24"/>
                <w:szCs w:val="24"/>
                <w:lang w:val="uk-UA"/>
              </w:rPr>
            </w:pPr>
            <w:r w:rsidRPr="00315268">
              <w:rPr>
                <w:rFonts w:ascii="Times New Roman" w:hAnsi="Times New Roman"/>
                <w:sz w:val="24"/>
                <w:szCs w:val="24"/>
                <w:lang w:val="uk-UA"/>
              </w:rPr>
              <w:t>Рівень відповіді або виконання завдання є продуктивним</w:t>
            </w:r>
            <w:r>
              <w:rPr>
                <w:rFonts w:ascii="Times New Roman" w:hAnsi="Times New Roman"/>
                <w:sz w:val="24"/>
                <w:szCs w:val="24"/>
                <w:lang w:val="uk-UA"/>
              </w:rPr>
              <w:t>.</w:t>
            </w:r>
          </w:p>
        </w:tc>
      </w:tr>
      <w:tr w:rsidR="00AD332F" w:rsidRPr="00315268" w:rsidTr="00315268">
        <w:trPr>
          <w:trHeight w:val="1692"/>
        </w:trPr>
        <w:tc>
          <w:tcPr>
            <w:tcW w:w="1800" w:type="dxa"/>
          </w:tcPr>
          <w:p w:rsidR="00AD332F" w:rsidRPr="00315268" w:rsidRDefault="00AD332F" w:rsidP="00BA0C69">
            <w:pPr>
              <w:jc w:val="center"/>
              <w:rPr>
                <w:rFonts w:ascii="Times New Roman" w:hAnsi="Times New Roman"/>
                <w:sz w:val="24"/>
                <w:szCs w:val="24"/>
                <w:lang w:val="uk-UA"/>
              </w:rPr>
            </w:pPr>
            <w:r w:rsidRPr="00315268">
              <w:rPr>
                <w:rFonts w:ascii="Times New Roman" w:hAnsi="Times New Roman"/>
                <w:sz w:val="24"/>
                <w:szCs w:val="24"/>
                <w:lang w:val="uk-UA"/>
              </w:rPr>
              <w:t>3,5</w:t>
            </w:r>
          </w:p>
          <w:p w:rsidR="00AD332F" w:rsidRPr="00315268" w:rsidRDefault="00AD332F" w:rsidP="00BA0C69">
            <w:pPr>
              <w:jc w:val="center"/>
              <w:rPr>
                <w:rFonts w:ascii="Times New Roman" w:hAnsi="Times New Roman"/>
                <w:sz w:val="24"/>
                <w:szCs w:val="24"/>
                <w:lang w:val="uk-UA"/>
              </w:rPr>
            </w:pPr>
          </w:p>
        </w:tc>
        <w:tc>
          <w:tcPr>
            <w:tcW w:w="1597" w:type="dxa"/>
          </w:tcPr>
          <w:p w:rsidR="00AD332F" w:rsidRPr="00315268" w:rsidRDefault="00AD332F" w:rsidP="00BA0C69">
            <w:pPr>
              <w:jc w:val="center"/>
              <w:rPr>
                <w:rFonts w:ascii="Times New Roman" w:hAnsi="Times New Roman"/>
                <w:sz w:val="24"/>
                <w:szCs w:val="24"/>
                <w:lang w:val="uk-UA"/>
              </w:rPr>
            </w:pPr>
            <w:r w:rsidRPr="00315268">
              <w:rPr>
                <w:rFonts w:ascii="Times New Roman" w:hAnsi="Times New Roman"/>
                <w:sz w:val="24"/>
                <w:szCs w:val="24"/>
                <w:lang w:val="uk-UA"/>
              </w:rPr>
              <w:t>задовільно</w:t>
            </w:r>
          </w:p>
        </w:tc>
        <w:tc>
          <w:tcPr>
            <w:tcW w:w="9923" w:type="dxa"/>
          </w:tcPr>
          <w:p w:rsidR="00AD332F" w:rsidRPr="00315268" w:rsidRDefault="00AD332F" w:rsidP="00BA0C69">
            <w:pPr>
              <w:jc w:val="both"/>
              <w:rPr>
                <w:rFonts w:ascii="Times New Roman" w:hAnsi="Times New Roman"/>
                <w:sz w:val="24"/>
                <w:szCs w:val="24"/>
                <w:lang w:val="uk-UA"/>
              </w:rPr>
            </w:pPr>
            <w:r w:rsidRPr="00315268">
              <w:rPr>
                <w:rFonts w:ascii="Times New Roman" w:hAnsi="Times New Roman"/>
                <w:sz w:val="24"/>
                <w:szCs w:val="24"/>
                <w:lang w:val="uk-UA"/>
              </w:rPr>
              <w:t>Відповідь або виконання завдання характеризується неповнотою і проводяться за допомогою консультації викладача. Студент неточно використовує терміни або зазнає труднощів під час характеристики визначень ключових понять теми. Під час проведення порівняльного аналізу досліджуваного явища спостерігається порушення логічності та точності. Необхідна консультативна допомога з боку викладача.</w:t>
            </w:r>
          </w:p>
          <w:p w:rsidR="00AD332F" w:rsidRPr="00315268" w:rsidRDefault="00AD332F" w:rsidP="00BA0C69">
            <w:pPr>
              <w:jc w:val="both"/>
              <w:rPr>
                <w:rFonts w:ascii="Times New Roman" w:hAnsi="Times New Roman"/>
                <w:sz w:val="24"/>
                <w:szCs w:val="24"/>
                <w:lang w:val="uk-UA"/>
              </w:rPr>
            </w:pPr>
            <w:r w:rsidRPr="00315268">
              <w:rPr>
                <w:rFonts w:ascii="Times New Roman" w:hAnsi="Times New Roman"/>
                <w:sz w:val="24"/>
                <w:szCs w:val="24"/>
                <w:lang w:val="uk-UA"/>
              </w:rPr>
              <w:t>Рівень відповіді або виконання завдання є репродуктивним.</w:t>
            </w:r>
          </w:p>
        </w:tc>
      </w:tr>
      <w:tr w:rsidR="00AD332F" w:rsidRPr="00315268" w:rsidTr="00315268">
        <w:tc>
          <w:tcPr>
            <w:tcW w:w="1800" w:type="dxa"/>
          </w:tcPr>
          <w:p w:rsidR="00AD332F" w:rsidRPr="00315268" w:rsidRDefault="00AD332F" w:rsidP="00BA0C69">
            <w:pPr>
              <w:jc w:val="center"/>
              <w:rPr>
                <w:rFonts w:ascii="Times New Roman" w:hAnsi="Times New Roman"/>
                <w:sz w:val="24"/>
                <w:szCs w:val="24"/>
                <w:lang w:val="uk-UA"/>
              </w:rPr>
            </w:pPr>
            <w:r w:rsidRPr="00315268">
              <w:rPr>
                <w:rFonts w:ascii="Times New Roman" w:hAnsi="Times New Roman"/>
                <w:sz w:val="24"/>
                <w:szCs w:val="24"/>
                <w:lang w:val="uk-UA"/>
              </w:rPr>
              <w:t>3</w:t>
            </w:r>
          </w:p>
        </w:tc>
        <w:tc>
          <w:tcPr>
            <w:tcW w:w="1597" w:type="dxa"/>
          </w:tcPr>
          <w:p w:rsidR="00AD332F" w:rsidRPr="00315268" w:rsidRDefault="00AD332F" w:rsidP="00BA0C69">
            <w:pPr>
              <w:jc w:val="center"/>
              <w:rPr>
                <w:rFonts w:ascii="Times New Roman" w:hAnsi="Times New Roman"/>
                <w:sz w:val="24"/>
                <w:szCs w:val="24"/>
                <w:lang w:val="uk-UA"/>
              </w:rPr>
            </w:pPr>
            <w:r w:rsidRPr="00315268">
              <w:rPr>
                <w:rFonts w:ascii="Times New Roman" w:hAnsi="Times New Roman"/>
                <w:sz w:val="24"/>
                <w:szCs w:val="24"/>
                <w:lang w:val="uk-UA"/>
              </w:rPr>
              <w:t>задовільно</w:t>
            </w:r>
          </w:p>
        </w:tc>
        <w:tc>
          <w:tcPr>
            <w:tcW w:w="9923" w:type="dxa"/>
          </w:tcPr>
          <w:p w:rsidR="00AD332F" w:rsidRPr="00315268" w:rsidRDefault="00AD332F" w:rsidP="00315268">
            <w:pPr>
              <w:jc w:val="both"/>
              <w:rPr>
                <w:rFonts w:ascii="Times New Roman" w:hAnsi="Times New Roman"/>
                <w:sz w:val="24"/>
                <w:szCs w:val="24"/>
                <w:lang w:val="uk-UA"/>
              </w:rPr>
            </w:pPr>
            <w:r w:rsidRPr="00315268">
              <w:rPr>
                <w:rFonts w:ascii="Times New Roman" w:hAnsi="Times New Roman"/>
                <w:sz w:val="24"/>
                <w:szCs w:val="24"/>
                <w:lang w:val="uk-UA"/>
              </w:rPr>
              <w:t>Відповідь або виконання завдання характеризується фрагментарністю і є можливими тільки за умови надання консультативної допомоги викладача.</w:t>
            </w:r>
            <w:r>
              <w:rPr>
                <w:rFonts w:ascii="Times New Roman" w:hAnsi="Times New Roman"/>
                <w:sz w:val="24"/>
                <w:szCs w:val="24"/>
                <w:lang w:val="uk-UA"/>
              </w:rPr>
              <w:t xml:space="preserve"> </w:t>
            </w:r>
            <w:r w:rsidRPr="00315268">
              <w:rPr>
                <w:rFonts w:ascii="Times New Roman" w:hAnsi="Times New Roman"/>
                <w:sz w:val="24"/>
                <w:szCs w:val="24"/>
                <w:lang w:val="uk-UA"/>
              </w:rPr>
              <w:t>Студент частково володіє матеріалом з теми, не користується ключовими термінами, не може самостійно навести приклади із власних спостережень. Викладення матеріалу відбувається на репродуктивному рівні зі значною кількістю огріхів та неточностей під керівництвом викладача</w:t>
            </w:r>
          </w:p>
        </w:tc>
      </w:tr>
      <w:tr w:rsidR="00AD332F" w:rsidRPr="00315268" w:rsidTr="00315268">
        <w:tc>
          <w:tcPr>
            <w:tcW w:w="1800" w:type="dxa"/>
          </w:tcPr>
          <w:p w:rsidR="00AD332F" w:rsidRPr="00315268" w:rsidRDefault="00AD332F" w:rsidP="00315268">
            <w:pPr>
              <w:jc w:val="center"/>
              <w:rPr>
                <w:rFonts w:ascii="Times New Roman" w:hAnsi="Times New Roman"/>
                <w:sz w:val="24"/>
                <w:szCs w:val="24"/>
                <w:lang w:val="uk-UA"/>
              </w:rPr>
            </w:pPr>
            <w:r w:rsidRPr="00315268">
              <w:rPr>
                <w:rFonts w:ascii="Times New Roman" w:hAnsi="Times New Roman"/>
                <w:sz w:val="24"/>
                <w:szCs w:val="24"/>
                <w:lang w:val="uk-UA"/>
              </w:rPr>
              <w:t>1-</w:t>
            </w:r>
            <w:r w:rsidRPr="00315268">
              <w:rPr>
                <w:rFonts w:ascii="Times New Roman" w:hAnsi="Times New Roman"/>
                <w:sz w:val="24"/>
                <w:szCs w:val="24"/>
                <w:lang w:val="en-US"/>
              </w:rPr>
              <w:t>2</w:t>
            </w:r>
          </w:p>
        </w:tc>
        <w:tc>
          <w:tcPr>
            <w:tcW w:w="1597" w:type="dxa"/>
          </w:tcPr>
          <w:p w:rsidR="00AD332F" w:rsidRPr="00315268" w:rsidRDefault="00AD332F" w:rsidP="00315268">
            <w:pPr>
              <w:jc w:val="center"/>
              <w:rPr>
                <w:rFonts w:ascii="Times New Roman" w:hAnsi="Times New Roman"/>
                <w:sz w:val="24"/>
                <w:szCs w:val="24"/>
                <w:lang w:val="uk-UA"/>
              </w:rPr>
            </w:pPr>
            <w:r w:rsidRPr="00315268">
              <w:rPr>
                <w:rFonts w:ascii="Times New Roman" w:hAnsi="Times New Roman"/>
                <w:sz w:val="24"/>
                <w:szCs w:val="24"/>
                <w:lang w:val="uk-UA"/>
              </w:rPr>
              <w:t>незадовільно</w:t>
            </w:r>
          </w:p>
        </w:tc>
        <w:tc>
          <w:tcPr>
            <w:tcW w:w="9923" w:type="dxa"/>
          </w:tcPr>
          <w:p w:rsidR="00AD332F" w:rsidRPr="00315268" w:rsidRDefault="00AD332F" w:rsidP="00BA0C69">
            <w:pPr>
              <w:jc w:val="both"/>
              <w:rPr>
                <w:rFonts w:ascii="Times New Roman" w:hAnsi="Times New Roman"/>
                <w:sz w:val="24"/>
                <w:szCs w:val="24"/>
                <w:lang w:val="uk-UA"/>
              </w:rPr>
            </w:pPr>
            <w:r w:rsidRPr="00315268">
              <w:rPr>
                <w:rFonts w:ascii="Times New Roman" w:hAnsi="Times New Roman"/>
                <w:sz w:val="24"/>
                <w:szCs w:val="24"/>
                <w:lang w:val="uk-UA"/>
              </w:rPr>
              <w:t xml:space="preserve">Відповідь або виконання завдання характеризується неправильністю та фрагментарністю, відбуваються під керівництвом викладача. Теоретичний матеріал, передбачений робочою програмою курсу, засвоєно частково, необхідні практичні уміння не сформовано. </w:t>
            </w:r>
          </w:p>
        </w:tc>
      </w:tr>
      <w:tr w:rsidR="00AD332F" w:rsidRPr="00315268" w:rsidTr="00315268">
        <w:tc>
          <w:tcPr>
            <w:tcW w:w="1800" w:type="dxa"/>
          </w:tcPr>
          <w:p w:rsidR="00AD332F" w:rsidRPr="00315268" w:rsidRDefault="00AD332F" w:rsidP="00BA0C69">
            <w:pPr>
              <w:jc w:val="center"/>
              <w:rPr>
                <w:rFonts w:ascii="Times New Roman" w:hAnsi="Times New Roman"/>
                <w:sz w:val="24"/>
                <w:szCs w:val="24"/>
                <w:lang w:val="uk-UA"/>
              </w:rPr>
            </w:pPr>
            <w:r w:rsidRPr="00315268">
              <w:rPr>
                <w:rFonts w:ascii="Times New Roman" w:hAnsi="Times New Roman"/>
                <w:sz w:val="24"/>
                <w:szCs w:val="24"/>
                <w:lang w:val="uk-UA"/>
              </w:rPr>
              <w:t>0</w:t>
            </w:r>
          </w:p>
        </w:tc>
        <w:tc>
          <w:tcPr>
            <w:tcW w:w="1597" w:type="dxa"/>
          </w:tcPr>
          <w:p w:rsidR="00AD332F" w:rsidRPr="00315268" w:rsidRDefault="00AD332F" w:rsidP="00BA0C69">
            <w:pPr>
              <w:jc w:val="center"/>
              <w:rPr>
                <w:rFonts w:ascii="Times New Roman" w:hAnsi="Times New Roman"/>
                <w:sz w:val="24"/>
                <w:szCs w:val="24"/>
                <w:lang w:val="uk-UA"/>
              </w:rPr>
            </w:pPr>
            <w:r w:rsidRPr="00315268">
              <w:rPr>
                <w:rFonts w:ascii="Times New Roman" w:hAnsi="Times New Roman"/>
                <w:sz w:val="24"/>
                <w:szCs w:val="24"/>
                <w:lang w:val="uk-UA"/>
              </w:rPr>
              <w:t>незадовільно</w:t>
            </w:r>
          </w:p>
        </w:tc>
        <w:tc>
          <w:tcPr>
            <w:tcW w:w="9923" w:type="dxa"/>
          </w:tcPr>
          <w:p w:rsidR="00AD332F" w:rsidRPr="00315268" w:rsidRDefault="00AD332F" w:rsidP="00BA0C69">
            <w:pPr>
              <w:jc w:val="both"/>
              <w:rPr>
                <w:rFonts w:ascii="Times New Roman" w:hAnsi="Times New Roman"/>
                <w:sz w:val="24"/>
                <w:szCs w:val="24"/>
                <w:lang w:val="uk-UA"/>
              </w:rPr>
            </w:pPr>
            <w:r w:rsidRPr="00315268">
              <w:rPr>
                <w:rFonts w:ascii="Times New Roman" w:hAnsi="Times New Roman"/>
                <w:sz w:val="24"/>
                <w:szCs w:val="24"/>
                <w:lang w:val="uk-UA"/>
              </w:rPr>
              <w:t>Відповідь відсутня.</w:t>
            </w:r>
          </w:p>
        </w:tc>
      </w:tr>
    </w:tbl>
    <w:p w:rsidR="00AD332F" w:rsidRDefault="00AD332F" w:rsidP="00315268">
      <w:pPr>
        <w:jc w:val="center"/>
        <w:rPr>
          <w:sz w:val="28"/>
          <w:szCs w:val="28"/>
          <w:lang w:val="uk-UA"/>
        </w:rPr>
      </w:pPr>
    </w:p>
    <w:p w:rsidR="00AD332F" w:rsidRPr="00E04C2B" w:rsidRDefault="00AD332F" w:rsidP="00315268">
      <w:pPr>
        <w:rPr>
          <w:lang w:val="uk-UA"/>
        </w:rPr>
      </w:pPr>
    </w:p>
    <w:p w:rsidR="00AD332F" w:rsidRPr="00EE4843" w:rsidRDefault="00AD332F" w:rsidP="00EE4843">
      <w:pPr>
        <w:jc w:val="both"/>
        <w:rPr>
          <w:rFonts w:ascii="Times New Roman" w:hAnsi="Times New Roman"/>
          <w:sz w:val="24"/>
          <w:szCs w:val="24"/>
          <w:lang w:val="uk-UA" w:eastAsia="ru-RU"/>
        </w:rPr>
      </w:pPr>
    </w:p>
    <w:p w:rsidR="00AD332F" w:rsidRPr="0014055A" w:rsidRDefault="00AD332F" w:rsidP="0014055A">
      <w:pPr>
        <w:jc w:val="center"/>
        <w:rPr>
          <w:rFonts w:ascii="Times New Roman" w:hAnsi="Times New Roman"/>
          <w:b/>
          <w:sz w:val="24"/>
          <w:szCs w:val="24"/>
          <w:lang w:val="uk-UA"/>
        </w:rPr>
      </w:pPr>
      <w:r w:rsidRPr="0014055A">
        <w:rPr>
          <w:rFonts w:ascii="Times New Roman" w:hAnsi="Times New Roman"/>
          <w:b/>
          <w:lang w:val="uk-UA"/>
        </w:rPr>
        <w:t xml:space="preserve">Критерії оцінювання самостійної роботи студента </w:t>
      </w:r>
    </w:p>
    <w:p w:rsidR="00AD332F" w:rsidRDefault="00AD332F" w:rsidP="0014055A">
      <w:pPr>
        <w:jc w:val="center"/>
        <w:rPr>
          <w:b/>
          <w:sz w:val="20"/>
          <w:szCs w:val="2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5"/>
        <w:gridCol w:w="2077"/>
        <w:gridCol w:w="8270"/>
      </w:tblGrid>
      <w:tr w:rsidR="00AD332F" w:rsidRPr="0014055A" w:rsidTr="00315268">
        <w:trPr>
          <w:jc w:val="center"/>
        </w:trPr>
        <w:tc>
          <w:tcPr>
            <w:tcW w:w="1555" w:type="dxa"/>
          </w:tcPr>
          <w:p w:rsidR="00AD332F" w:rsidRPr="0014055A" w:rsidRDefault="00AD332F">
            <w:pPr>
              <w:jc w:val="center"/>
              <w:rPr>
                <w:rFonts w:ascii="Times New Roman" w:hAnsi="Times New Roman"/>
                <w:b/>
                <w:lang w:val="uk-UA"/>
              </w:rPr>
            </w:pPr>
            <w:r w:rsidRPr="0014055A">
              <w:rPr>
                <w:rFonts w:ascii="Times New Roman" w:hAnsi="Times New Roman"/>
                <w:b/>
                <w:lang w:val="uk-UA"/>
              </w:rPr>
              <w:t>Кількість балів</w:t>
            </w:r>
          </w:p>
        </w:tc>
        <w:tc>
          <w:tcPr>
            <w:tcW w:w="2077" w:type="dxa"/>
          </w:tcPr>
          <w:p w:rsidR="00AD332F" w:rsidRPr="0014055A" w:rsidRDefault="00AD332F">
            <w:pPr>
              <w:jc w:val="center"/>
              <w:rPr>
                <w:rFonts w:ascii="Times New Roman" w:hAnsi="Times New Roman"/>
                <w:b/>
                <w:lang w:val="uk-UA"/>
              </w:rPr>
            </w:pPr>
            <w:r w:rsidRPr="0014055A">
              <w:rPr>
                <w:rFonts w:ascii="Times New Roman" w:hAnsi="Times New Roman"/>
                <w:b/>
                <w:lang w:val="uk-UA"/>
              </w:rPr>
              <w:t>Оцінка</w:t>
            </w:r>
          </w:p>
        </w:tc>
        <w:tc>
          <w:tcPr>
            <w:tcW w:w="8270" w:type="dxa"/>
          </w:tcPr>
          <w:p w:rsidR="00AD332F" w:rsidRPr="0014055A" w:rsidRDefault="00AD332F">
            <w:pPr>
              <w:jc w:val="center"/>
              <w:rPr>
                <w:rFonts w:ascii="Times New Roman" w:hAnsi="Times New Roman"/>
                <w:b/>
                <w:lang w:val="uk-UA"/>
              </w:rPr>
            </w:pPr>
            <w:r w:rsidRPr="0014055A">
              <w:rPr>
                <w:rFonts w:ascii="Times New Roman" w:hAnsi="Times New Roman"/>
                <w:b/>
                <w:lang w:val="uk-UA"/>
              </w:rPr>
              <w:t>Критерії оцінювання навчальних досягнень студентів</w:t>
            </w:r>
          </w:p>
        </w:tc>
      </w:tr>
      <w:tr w:rsidR="00AD332F" w:rsidRPr="0014055A" w:rsidTr="00315268">
        <w:trPr>
          <w:jc w:val="center"/>
        </w:trPr>
        <w:tc>
          <w:tcPr>
            <w:tcW w:w="1555" w:type="dxa"/>
          </w:tcPr>
          <w:p w:rsidR="00AD332F" w:rsidRPr="0014055A" w:rsidRDefault="00AD332F">
            <w:pPr>
              <w:jc w:val="center"/>
              <w:rPr>
                <w:rFonts w:ascii="Times New Roman" w:hAnsi="Times New Roman"/>
                <w:lang w:val="uk-UA"/>
              </w:rPr>
            </w:pPr>
            <w:r>
              <w:rPr>
                <w:rFonts w:ascii="Times New Roman" w:hAnsi="Times New Roman"/>
                <w:lang w:val="uk-UA"/>
              </w:rPr>
              <w:t>10</w:t>
            </w:r>
          </w:p>
        </w:tc>
        <w:tc>
          <w:tcPr>
            <w:tcW w:w="2077" w:type="dxa"/>
          </w:tcPr>
          <w:p w:rsidR="00AD332F" w:rsidRPr="0014055A" w:rsidRDefault="00AD332F">
            <w:pPr>
              <w:jc w:val="center"/>
              <w:rPr>
                <w:rFonts w:ascii="Times New Roman" w:hAnsi="Times New Roman"/>
                <w:lang w:val="uk-UA"/>
              </w:rPr>
            </w:pPr>
            <w:r w:rsidRPr="0014055A">
              <w:rPr>
                <w:rFonts w:ascii="Times New Roman" w:hAnsi="Times New Roman"/>
                <w:lang w:val="uk-UA"/>
              </w:rPr>
              <w:t>відмінно</w:t>
            </w:r>
            <w:r>
              <w:rPr>
                <w:rFonts w:ascii="Times New Roman" w:hAnsi="Times New Roman"/>
                <w:lang w:val="uk-UA"/>
              </w:rPr>
              <w:t xml:space="preserve"> (А)</w:t>
            </w:r>
          </w:p>
        </w:tc>
        <w:tc>
          <w:tcPr>
            <w:tcW w:w="8270" w:type="dxa"/>
          </w:tcPr>
          <w:p w:rsidR="00AD332F" w:rsidRPr="0014055A" w:rsidRDefault="00AD332F">
            <w:pPr>
              <w:jc w:val="both"/>
              <w:rPr>
                <w:rFonts w:ascii="Times New Roman" w:hAnsi="Times New Roman"/>
                <w:lang w:val="uk-UA"/>
              </w:rPr>
            </w:pPr>
            <w:r w:rsidRPr="0014055A">
              <w:rPr>
                <w:rFonts w:ascii="Times New Roman" w:hAnsi="Times New Roman"/>
                <w:lang w:val="uk-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системно володіє матеріалом і може презентувати його перед аудиторією, у тому числі і за допомогою НІТ, має власну думку щодо викладеного матеріалу, здатен її аргументувати, робить висновки</w:t>
            </w:r>
          </w:p>
        </w:tc>
      </w:tr>
      <w:tr w:rsidR="00AD332F" w:rsidRPr="0014055A" w:rsidTr="00315268">
        <w:trPr>
          <w:jc w:val="center"/>
        </w:trPr>
        <w:tc>
          <w:tcPr>
            <w:tcW w:w="1555" w:type="dxa"/>
          </w:tcPr>
          <w:p w:rsidR="00AD332F" w:rsidRPr="0014055A" w:rsidRDefault="00AD332F">
            <w:pPr>
              <w:jc w:val="center"/>
              <w:rPr>
                <w:rFonts w:ascii="Times New Roman" w:hAnsi="Times New Roman"/>
                <w:lang w:val="uk-UA"/>
              </w:rPr>
            </w:pPr>
            <w:r>
              <w:rPr>
                <w:rFonts w:ascii="Times New Roman" w:hAnsi="Times New Roman"/>
                <w:lang w:val="uk-UA"/>
              </w:rPr>
              <w:t>9</w:t>
            </w:r>
          </w:p>
        </w:tc>
        <w:tc>
          <w:tcPr>
            <w:tcW w:w="2077" w:type="dxa"/>
          </w:tcPr>
          <w:p w:rsidR="00AD332F" w:rsidRPr="0014055A" w:rsidRDefault="00AD332F">
            <w:pPr>
              <w:jc w:val="center"/>
              <w:rPr>
                <w:rFonts w:ascii="Times New Roman" w:hAnsi="Times New Roman"/>
                <w:lang w:val="uk-UA"/>
              </w:rPr>
            </w:pPr>
            <w:r w:rsidRPr="0014055A">
              <w:rPr>
                <w:rFonts w:ascii="Times New Roman" w:hAnsi="Times New Roman"/>
                <w:lang w:val="uk-UA"/>
              </w:rPr>
              <w:t>добре</w:t>
            </w:r>
            <w:r>
              <w:rPr>
                <w:rFonts w:ascii="Times New Roman" w:hAnsi="Times New Roman"/>
                <w:lang w:val="uk-UA"/>
              </w:rPr>
              <w:t xml:space="preserve"> (В)</w:t>
            </w:r>
          </w:p>
        </w:tc>
        <w:tc>
          <w:tcPr>
            <w:tcW w:w="8270" w:type="dxa"/>
          </w:tcPr>
          <w:p w:rsidR="00AD332F" w:rsidRPr="0014055A" w:rsidRDefault="00AD332F">
            <w:pPr>
              <w:jc w:val="both"/>
              <w:rPr>
                <w:rFonts w:ascii="Times New Roman" w:hAnsi="Times New Roman"/>
                <w:lang w:val="uk-UA"/>
              </w:rPr>
            </w:pPr>
            <w:r w:rsidRPr="0014055A">
              <w:rPr>
                <w:rFonts w:ascii="Times New Roman" w:hAnsi="Times New Roman"/>
                <w:lang w:val="uk-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володіє матеріалом і може презентувати його перед аудиторією.</w:t>
            </w:r>
          </w:p>
        </w:tc>
      </w:tr>
      <w:tr w:rsidR="00AD332F" w:rsidRPr="0014055A" w:rsidTr="00315268">
        <w:trPr>
          <w:jc w:val="center"/>
        </w:trPr>
        <w:tc>
          <w:tcPr>
            <w:tcW w:w="1555" w:type="dxa"/>
          </w:tcPr>
          <w:p w:rsidR="00AD332F" w:rsidRPr="0014055A" w:rsidRDefault="00AD332F">
            <w:pPr>
              <w:jc w:val="center"/>
              <w:rPr>
                <w:rFonts w:ascii="Times New Roman" w:hAnsi="Times New Roman"/>
                <w:lang w:val="uk-UA"/>
              </w:rPr>
            </w:pPr>
            <w:r>
              <w:rPr>
                <w:rFonts w:ascii="Times New Roman" w:hAnsi="Times New Roman"/>
                <w:lang w:val="uk-UA"/>
              </w:rPr>
              <w:t>8</w:t>
            </w:r>
          </w:p>
        </w:tc>
        <w:tc>
          <w:tcPr>
            <w:tcW w:w="2077" w:type="dxa"/>
          </w:tcPr>
          <w:p w:rsidR="00AD332F" w:rsidRPr="0014055A" w:rsidRDefault="00AD332F">
            <w:pPr>
              <w:jc w:val="center"/>
              <w:rPr>
                <w:rFonts w:ascii="Times New Roman" w:hAnsi="Times New Roman"/>
                <w:lang w:val="uk-UA"/>
              </w:rPr>
            </w:pPr>
            <w:r w:rsidRPr="0014055A">
              <w:rPr>
                <w:rFonts w:ascii="Times New Roman" w:hAnsi="Times New Roman"/>
                <w:lang w:val="uk-UA"/>
              </w:rPr>
              <w:t>добре</w:t>
            </w:r>
            <w:r>
              <w:rPr>
                <w:rFonts w:ascii="Times New Roman" w:hAnsi="Times New Roman"/>
                <w:lang w:val="uk-UA"/>
              </w:rPr>
              <w:t xml:space="preserve"> (С)</w:t>
            </w:r>
          </w:p>
        </w:tc>
        <w:tc>
          <w:tcPr>
            <w:tcW w:w="8270" w:type="dxa"/>
          </w:tcPr>
          <w:p w:rsidR="00AD332F" w:rsidRPr="0014055A" w:rsidRDefault="00AD332F">
            <w:pPr>
              <w:jc w:val="both"/>
              <w:rPr>
                <w:rFonts w:ascii="Times New Roman" w:hAnsi="Times New Roman"/>
                <w:lang w:val="uk-UA"/>
              </w:rPr>
            </w:pPr>
            <w:r w:rsidRPr="0014055A">
              <w:rPr>
                <w:rFonts w:ascii="Times New Roman" w:hAnsi="Times New Roman"/>
                <w:lang w:val="uk-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може доповісти основні положення проведеної роботи без глибинного аналізу, узагальнення матеріалу та підведення підсумків.</w:t>
            </w:r>
          </w:p>
        </w:tc>
      </w:tr>
      <w:tr w:rsidR="00AD332F" w:rsidRPr="0014055A" w:rsidTr="00315268">
        <w:trPr>
          <w:jc w:val="center"/>
        </w:trPr>
        <w:tc>
          <w:tcPr>
            <w:tcW w:w="1555" w:type="dxa"/>
          </w:tcPr>
          <w:p w:rsidR="00AD332F" w:rsidRPr="0014055A" w:rsidRDefault="00AD332F">
            <w:pPr>
              <w:jc w:val="center"/>
              <w:rPr>
                <w:rFonts w:ascii="Times New Roman" w:hAnsi="Times New Roman"/>
                <w:lang w:val="uk-UA"/>
              </w:rPr>
            </w:pPr>
            <w:r>
              <w:rPr>
                <w:rFonts w:ascii="Times New Roman" w:hAnsi="Times New Roman"/>
                <w:lang w:val="uk-UA"/>
              </w:rPr>
              <w:t>7</w:t>
            </w:r>
          </w:p>
          <w:p w:rsidR="00AD332F" w:rsidRPr="0014055A" w:rsidRDefault="00AD332F">
            <w:pPr>
              <w:jc w:val="center"/>
              <w:rPr>
                <w:rFonts w:ascii="Times New Roman" w:hAnsi="Times New Roman"/>
                <w:lang w:val="uk-UA"/>
              </w:rPr>
            </w:pPr>
          </w:p>
        </w:tc>
        <w:tc>
          <w:tcPr>
            <w:tcW w:w="2077" w:type="dxa"/>
          </w:tcPr>
          <w:p w:rsidR="00AD332F" w:rsidRPr="0014055A" w:rsidRDefault="00AD332F">
            <w:pPr>
              <w:jc w:val="center"/>
              <w:rPr>
                <w:rFonts w:ascii="Times New Roman" w:hAnsi="Times New Roman"/>
                <w:lang w:val="uk-UA"/>
              </w:rPr>
            </w:pPr>
            <w:r w:rsidRPr="0014055A">
              <w:rPr>
                <w:rFonts w:ascii="Times New Roman" w:hAnsi="Times New Roman"/>
                <w:lang w:val="uk-UA"/>
              </w:rPr>
              <w:t>задовільно</w:t>
            </w:r>
            <w:r>
              <w:rPr>
                <w:rFonts w:ascii="Times New Roman" w:hAnsi="Times New Roman"/>
                <w:lang w:val="uk-UA"/>
              </w:rPr>
              <w:t xml:space="preserve"> (Е)</w:t>
            </w:r>
          </w:p>
        </w:tc>
        <w:tc>
          <w:tcPr>
            <w:tcW w:w="8270" w:type="dxa"/>
          </w:tcPr>
          <w:p w:rsidR="00AD332F" w:rsidRPr="0014055A" w:rsidRDefault="00AD332F">
            <w:pPr>
              <w:jc w:val="both"/>
              <w:rPr>
                <w:rFonts w:ascii="Times New Roman" w:hAnsi="Times New Roman"/>
                <w:sz w:val="24"/>
                <w:szCs w:val="24"/>
                <w:lang w:val="uk-UA"/>
              </w:rPr>
            </w:pPr>
            <w:r w:rsidRPr="0014055A">
              <w:rPr>
                <w:rFonts w:ascii="Times New Roman" w:hAnsi="Times New Roman"/>
                <w:lang w:val="uk-UA"/>
              </w:rPr>
              <w:t>Завдання виконано вчасно, його зміст поверхнево або фрагментарно розкриває тему дослідження, оформлення відповідає всім вимогам до даного виду студентської роботи. Студент не проводить аналізу джерел, з яких було отримано інформацію, не здатен узагальнити та систематизувати матеріал, зазнає труднощів під час презентації проведеного дослідження перед аудиторією.</w:t>
            </w:r>
          </w:p>
        </w:tc>
      </w:tr>
      <w:tr w:rsidR="00AD332F" w:rsidRPr="0014055A" w:rsidTr="00315268">
        <w:trPr>
          <w:jc w:val="center"/>
        </w:trPr>
        <w:tc>
          <w:tcPr>
            <w:tcW w:w="1555" w:type="dxa"/>
          </w:tcPr>
          <w:p w:rsidR="00AD332F" w:rsidRPr="0014055A" w:rsidRDefault="00AD332F">
            <w:pPr>
              <w:jc w:val="center"/>
              <w:rPr>
                <w:rFonts w:ascii="Times New Roman" w:hAnsi="Times New Roman"/>
                <w:lang w:val="uk-UA"/>
              </w:rPr>
            </w:pPr>
            <w:r>
              <w:rPr>
                <w:rFonts w:ascii="Times New Roman" w:hAnsi="Times New Roman"/>
                <w:lang w:val="uk-UA"/>
              </w:rPr>
              <w:t>6</w:t>
            </w:r>
          </w:p>
        </w:tc>
        <w:tc>
          <w:tcPr>
            <w:tcW w:w="2077" w:type="dxa"/>
          </w:tcPr>
          <w:p w:rsidR="00AD332F" w:rsidRPr="0014055A" w:rsidRDefault="00AD332F">
            <w:pPr>
              <w:jc w:val="center"/>
              <w:rPr>
                <w:rFonts w:ascii="Times New Roman" w:hAnsi="Times New Roman"/>
                <w:lang w:val="uk-UA"/>
              </w:rPr>
            </w:pPr>
            <w:r w:rsidRPr="0014055A">
              <w:rPr>
                <w:rFonts w:ascii="Times New Roman" w:hAnsi="Times New Roman"/>
                <w:lang w:val="uk-UA"/>
              </w:rPr>
              <w:t>задовільно</w:t>
            </w:r>
            <w:r>
              <w:rPr>
                <w:rFonts w:ascii="Times New Roman" w:hAnsi="Times New Roman"/>
                <w:lang w:val="uk-UA"/>
              </w:rPr>
              <w:t xml:space="preserve"> (</w:t>
            </w:r>
            <w:r>
              <w:rPr>
                <w:rFonts w:ascii="Times New Roman" w:hAnsi="Times New Roman"/>
                <w:lang w:val="en-US"/>
              </w:rPr>
              <w:t>D</w:t>
            </w:r>
            <w:r>
              <w:rPr>
                <w:rFonts w:ascii="Times New Roman" w:hAnsi="Times New Roman"/>
                <w:lang w:val="uk-UA"/>
              </w:rPr>
              <w:t>)</w:t>
            </w:r>
          </w:p>
        </w:tc>
        <w:tc>
          <w:tcPr>
            <w:tcW w:w="8270" w:type="dxa"/>
          </w:tcPr>
          <w:p w:rsidR="00AD332F" w:rsidRPr="0014055A" w:rsidRDefault="00AD332F">
            <w:pPr>
              <w:jc w:val="both"/>
              <w:rPr>
                <w:rFonts w:ascii="Times New Roman" w:hAnsi="Times New Roman"/>
                <w:sz w:val="24"/>
                <w:szCs w:val="24"/>
                <w:lang w:val="uk-UA"/>
              </w:rPr>
            </w:pPr>
            <w:r w:rsidRPr="0014055A">
              <w:rPr>
                <w:rFonts w:ascii="Times New Roman" w:hAnsi="Times New Roman"/>
                <w:lang w:val="uk-UA"/>
              </w:rPr>
              <w:t>Завдання виконано вчасно, його зміст є дублюванням відомих джерел інформації. Відсутня будь-яка аналітична обробка представленої інформації. Студент на репродуктивному рівні з помилками відтворює матеріал, не може презентувати його перед аудиторією.</w:t>
            </w:r>
          </w:p>
        </w:tc>
      </w:tr>
      <w:tr w:rsidR="00AD332F" w:rsidRPr="0014055A" w:rsidTr="00315268">
        <w:trPr>
          <w:jc w:val="center"/>
        </w:trPr>
        <w:tc>
          <w:tcPr>
            <w:tcW w:w="1555" w:type="dxa"/>
          </w:tcPr>
          <w:p w:rsidR="00AD332F" w:rsidRPr="006475A3" w:rsidRDefault="00AD332F">
            <w:pPr>
              <w:jc w:val="center"/>
              <w:rPr>
                <w:rFonts w:ascii="Times New Roman" w:hAnsi="Times New Roman"/>
                <w:lang w:val="uk-UA"/>
              </w:rPr>
            </w:pPr>
            <w:r>
              <w:rPr>
                <w:rFonts w:ascii="Times New Roman" w:hAnsi="Times New Roman"/>
                <w:lang w:val="uk-UA"/>
              </w:rPr>
              <w:t>1-5</w:t>
            </w:r>
          </w:p>
          <w:p w:rsidR="00AD332F" w:rsidRPr="0014055A" w:rsidRDefault="00AD332F">
            <w:pPr>
              <w:jc w:val="center"/>
              <w:rPr>
                <w:rFonts w:ascii="Times New Roman" w:hAnsi="Times New Roman"/>
                <w:lang w:val="uk-UA"/>
              </w:rPr>
            </w:pPr>
          </w:p>
          <w:p w:rsidR="00AD332F" w:rsidRPr="0014055A" w:rsidRDefault="00AD332F">
            <w:pPr>
              <w:jc w:val="center"/>
              <w:rPr>
                <w:rFonts w:ascii="Times New Roman" w:hAnsi="Times New Roman"/>
                <w:lang w:val="uk-UA"/>
              </w:rPr>
            </w:pPr>
          </w:p>
          <w:p w:rsidR="00AD332F" w:rsidRPr="0014055A" w:rsidRDefault="00AD332F">
            <w:pPr>
              <w:jc w:val="center"/>
              <w:rPr>
                <w:rFonts w:ascii="Times New Roman" w:hAnsi="Times New Roman"/>
                <w:lang w:val="uk-UA"/>
              </w:rPr>
            </w:pPr>
          </w:p>
        </w:tc>
        <w:tc>
          <w:tcPr>
            <w:tcW w:w="2077" w:type="dxa"/>
          </w:tcPr>
          <w:p w:rsidR="00AD332F" w:rsidRPr="005D22D8" w:rsidRDefault="00AD332F" w:rsidP="005D22D8">
            <w:pPr>
              <w:jc w:val="center"/>
              <w:rPr>
                <w:rFonts w:ascii="Times New Roman" w:hAnsi="Times New Roman"/>
                <w:lang w:val="en-US"/>
              </w:rPr>
            </w:pPr>
            <w:r>
              <w:rPr>
                <w:rFonts w:ascii="Times New Roman" w:hAnsi="Times New Roman"/>
                <w:lang w:val="uk-UA"/>
              </w:rPr>
              <w:t>незадо</w:t>
            </w:r>
            <w:r w:rsidRPr="0014055A">
              <w:rPr>
                <w:rFonts w:ascii="Times New Roman" w:hAnsi="Times New Roman"/>
                <w:lang w:val="uk-UA"/>
              </w:rPr>
              <w:t>вільно</w:t>
            </w:r>
            <w:r>
              <w:rPr>
                <w:rFonts w:ascii="Times New Roman" w:hAnsi="Times New Roman"/>
                <w:lang w:val="en-US"/>
              </w:rPr>
              <w:t xml:space="preserve"> (FX)</w:t>
            </w:r>
          </w:p>
        </w:tc>
        <w:tc>
          <w:tcPr>
            <w:tcW w:w="8270" w:type="dxa"/>
          </w:tcPr>
          <w:p w:rsidR="00AD332F" w:rsidRPr="0014055A" w:rsidRDefault="00AD332F">
            <w:pPr>
              <w:jc w:val="both"/>
              <w:rPr>
                <w:rFonts w:ascii="Times New Roman" w:hAnsi="Times New Roman"/>
                <w:lang w:val="uk-UA"/>
              </w:rPr>
            </w:pPr>
            <w:r w:rsidRPr="0014055A">
              <w:rPr>
                <w:rFonts w:ascii="Times New Roman" w:hAnsi="Times New Roman"/>
                <w:lang w:val="uk-UA"/>
              </w:rPr>
              <w:t>Завдання виконано невчасно і є дублюванням відомих джерел інформації. Оформлення не відповідає вимогам, що висуваються до даного виду робіт. Студент не орієнтується у змісті представленого матеріалу.</w:t>
            </w:r>
          </w:p>
        </w:tc>
      </w:tr>
      <w:tr w:rsidR="00AD332F" w:rsidRPr="0014055A" w:rsidTr="00315268">
        <w:trPr>
          <w:jc w:val="center"/>
        </w:trPr>
        <w:tc>
          <w:tcPr>
            <w:tcW w:w="1555" w:type="dxa"/>
          </w:tcPr>
          <w:p w:rsidR="00AD332F" w:rsidRPr="0014055A" w:rsidRDefault="00AD332F">
            <w:pPr>
              <w:jc w:val="center"/>
              <w:rPr>
                <w:rFonts w:ascii="Times New Roman" w:hAnsi="Times New Roman"/>
                <w:lang w:val="uk-UA"/>
              </w:rPr>
            </w:pPr>
            <w:r>
              <w:rPr>
                <w:rFonts w:ascii="Times New Roman" w:hAnsi="Times New Roman"/>
                <w:lang w:val="uk-UA"/>
              </w:rPr>
              <w:t>0</w:t>
            </w:r>
          </w:p>
        </w:tc>
        <w:tc>
          <w:tcPr>
            <w:tcW w:w="2077" w:type="dxa"/>
          </w:tcPr>
          <w:p w:rsidR="00AD332F" w:rsidRPr="005D22D8" w:rsidRDefault="00AD332F">
            <w:pPr>
              <w:jc w:val="center"/>
              <w:rPr>
                <w:rFonts w:ascii="Times New Roman" w:hAnsi="Times New Roman"/>
                <w:lang w:val="en-US"/>
              </w:rPr>
            </w:pPr>
            <w:r>
              <w:rPr>
                <w:rFonts w:ascii="Times New Roman" w:hAnsi="Times New Roman"/>
                <w:lang w:val="uk-UA"/>
              </w:rPr>
              <w:t>незадо</w:t>
            </w:r>
            <w:r w:rsidRPr="0014055A">
              <w:rPr>
                <w:rFonts w:ascii="Times New Roman" w:hAnsi="Times New Roman"/>
                <w:lang w:val="uk-UA"/>
              </w:rPr>
              <w:t>вільно</w:t>
            </w:r>
            <w:r>
              <w:rPr>
                <w:rFonts w:ascii="Times New Roman" w:hAnsi="Times New Roman"/>
                <w:lang w:val="en-US"/>
              </w:rPr>
              <w:t xml:space="preserve"> (F)</w:t>
            </w:r>
          </w:p>
        </w:tc>
        <w:tc>
          <w:tcPr>
            <w:tcW w:w="8270" w:type="dxa"/>
          </w:tcPr>
          <w:p w:rsidR="00AD332F" w:rsidRPr="0014055A" w:rsidRDefault="00AD332F">
            <w:pPr>
              <w:jc w:val="both"/>
              <w:rPr>
                <w:rFonts w:ascii="Times New Roman" w:hAnsi="Times New Roman"/>
                <w:lang w:val="uk-UA"/>
              </w:rPr>
            </w:pPr>
            <w:r>
              <w:rPr>
                <w:rFonts w:ascii="Times New Roman" w:hAnsi="Times New Roman"/>
                <w:lang w:val="uk-UA"/>
              </w:rPr>
              <w:t>Завдання не виконано або не дотримано кодексу доброчесності</w:t>
            </w:r>
          </w:p>
        </w:tc>
      </w:tr>
    </w:tbl>
    <w:p w:rsidR="00AD332F" w:rsidRDefault="00AD332F" w:rsidP="0014055A">
      <w:pPr>
        <w:jc w:val="center"/>
        <w:rPr>
          <w:sz w:val="28"/>
          <w:szCs w:val="28"/>
          <w:lang w:val="uk-UA" w:eastAsia="ru-RU"/>
        </w:rPr>
      </w:pPr>
    </w:p>
    <w:p w:rsidR="00AD332F" w:rsidRDefault="00AD332F" w:rsidP="002B56FB">
      <w:pPr>
        <w:spacing w:after="0" w:line="240" w:lineRule="auto"/>
        <w:ind w:firstLine="708"/>
        <w:rPr>
          <w:rFonts w:ascii="Times New Roman" w:hAnsi="Times New Roman"/>
          <w:b/>
          <w:bCs/>
          <w:sz w:val="24"/>
          <w:szCs w:val="24"/>
          <w:lang w:val="uk-UA"/>
        </w:rPr>
      </w:pPr>
      <w:r>
        <w:rPr>
          <w:rFonts w:ascii="Times New Roman" w:hAnsi="Times New Roman"/>
          <w:b/>
          <w:bCs/>
          <w:sz w:val="24"/>
          <w:szCs w:val="24"/>
          <w:lang w:val="uk-UA"/>
        </w:rPr>
        <w:t>Екзамен (40 балів)</w:t>
      </w:r>
    </w:p>
    <w:p w:rsidR="00AD332F" w:rsidRPr="0014055A" w:rsidRDefault="00AD332F" w:rsidP="0014055A">
      <w:pPr>
        <w:jc w:val="center"/>
        <w:rPr>
          <w:rFonts w:ascii="Times New Roman" w:hAnsi="Times New Roman"/>
          <w:b/>
          <w:lang w:val="uk-UA"/>
        </w:rPr>
      </w:pPr>
      <w:r w:rsidRPr="0014055A">
        <w:rPr>
          <w:rFonts w:ascii="Times New Roman" w:hAnsi="Times New Roman"/>
          <w:b/>
          <w:lang w:val="uk-UA"/>
        </w:rPr>
        <w:t>Критерії оцінювання відповіді студента на екзамені</w:t>
      </w:r>
    </w:p>
    <w:p w:rsidR="00AD332F" w:rsidRPr="0014055A" w:rsidRDefault="00AD332F" w:rsidP="0014055A">
      <w:pPr>
        <w:jc w:val="both"/>
        <w:rPr>
          <w:rFonts w:ascii="Times New Roman" w:hAnsi="Times New Roman"/>
          <w:b/>
          <w:lang w:val="uk-UA"/>
        </w:rPr>
      </w:pPr>
    </w:p>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41"/>
        <w:gridCol w:w="1936"/>
        <w:gridCol w:w="5142"/>
      </w:tblGrid>
      <w:tr w:rsidR="00AD332F" w:rsidRPr="0014055A" w:rsidTr="002E077E">
        <w:trPr>
          <w:jc w:val="center"/>
        </w:trPr>
        <w:tc>
          <w:tcPr>
            <w:tcW w:w="4541" w:type="dxa"/>
          </w:tcPr>
          <w:p w:rsidR="00AD332F" w:rsidRPr="0014055A" w:rsidRDefault="00AD332F" w:rsidP="0014055A">
            <w:pPr>
              <w:jc w:val="both"/>
              <w:rPr>
                <w:rFonts w:ascii="Times New Roman" w:hAnsi="Times New Roman"/>
                <w:b/>
                <w:lang w:val="uk-UA"/>
              </w:rPr>
            </w:pPr>
            <w:r w:rsidRPr="0014055A">
              <w:rPr>
                <w:rFonts w:ascii="Times New Roman" w:hAnsi="Times New Roman"/>
                <w:b/>
                <w:lang w:val="uk-UA"/>
              </w:rPr>
              <w:t>Кількість балів</w:t>
            </w:r>
          </w:p>
        </w:tc>
        <w:tc>
          <w:tcPr>
            <w:tcW w:w="1936" w:type="dxa"/>
          </w:tcPr>
          <w:p w:rsidR="00AD332F" w:rsidRPr="0014055A" w:rsidRDefault="00AD332F" w:rsidP="0014055A">
            <w:pPr>
              <w:jc w:val="both"/>
              <w:rPr>
                <w:rFonts w:ascii="Times New Roman" w:hAnsi="Times New Roman"/>
                <w:b/>
                <w:lang w:val="uk-UA"/>
              </w:rPr>
            </w:pPr>
            <w:r w:rsidRPr="0014055A">
              <w:rPr>
                <w:rFonts w:ascii="Times New Roman" w:hAnsi="Times New Roman"/>
                <w:b/>
                <w:lang w:val="uk-UA"/>
              </w:rPr>
              <w:t>Оцінка</w:t>
            </w:r>
          </w:p>
        </w:tc>
        <w:tc>
          <w:tcPr>
            <w:tcW w:w="5142" w:type="dxa"/>
          </w:tcPr>
          <w:p w:rsidR="00AD332F" w:rsidRPr="0014055A" w:rsidRDefault="00AD332F" w:rsidP="0014055A">
            <w:pPr>
              <w:jc w:val="both"/>
              <w:rPr>
                <w:rFonts w:ascii="Times New Roman" w:hAnsi="Times New Roman"/>
                <w:b/>
                <w:lang w:val="uk-UA"/>
              </w:rPr>
            </w:pPr>
            <w:r w:rsidRPr="0014055A">
              <w:rPr>
                <w:rFonts w:ascii="Times New Roman" w:hAnsi="Times New Roman"/>
                <w:b/>
                <w:lang w:val="uk-UA"/>
              </w:rPr>
              <w:t>Критерії оцінювання навчальних досягнень студентів</w:t>
            </w:r>
          </w:p>
        </w:tc>
      </w:tr>
      <w:tr w:rsidR="00AD332F" w:rsidRPr="0014055A" w:rsidTr="002E077E">
        <w:trPr>
          <w:jc w:val="center"/>
        </w:trPr>
        <w:tc>
          <w:tcPr>
            <w:tcW w:w="4541" w:type="dxa"/>
          </w:tcPr>
          <w:p w:rsidR="00AD332F" w:rsidRPr="0014055A" w:rsidRDefault="00AD332F" w:rsidP="005D22D8">
            <w:pPr>
              <w:jc w:val="center"/>
              <w:rPr>
                <w:rFonts w:ascii="Times New Roman" w:hAnsi="Times New Roman"/>
                <w:lang w:val="uk-UA"/>
              </w:rPr>
            </w:pPr>
            <w:r>
              <w:rPr>
                <w:rFonts w:ascii="Times New Roman" w:hAnsi="Times New Roman"/>
                <w:lang w:val="uk-UA"/>
              </w:rPr>
              <w:t>40</w:t>
            </w:r>
          </w:p>
        </w:tc>
        <w:tc>
          <w:tcPr>
            <w:tcW w:w="1936" w:type="dxa"/>
          </w:tcPr>
          <w:p w:rsidR="00AD332F" w:rsidRDefault="00AD332F" w:rsidP="0014055A">
            <w:pPr>
              <w:jc w:val="both"/>
              <w:rPr>
                <w:rFonts w:ascii="Times New Roman" w:hAnsi="Times New Roman"/>
                <w:lang w:val="uk-UA"/>
              </w:rPr>
            </w:pPr>
            <w:r>
              <w:rPr>
                <w:rFonts w:ascii="Times New Roman" w:hAnsi="Times New Roman"/>
                <w:lang w:val="uk-UA"/>
              </w:rPr>
              <w:t>відмінно</w:t>
            </w:r>
          </w:p>
          <w:p w:rsidR="00AD332F" w:rsidRPr="0014055A" w:rsidRDefault="00AD332F" w:rsidP="0014055A">
            <w:pPr>
              <w:jc w:val="both"/>
              <w:rPr>
                <w:rFonts w:ascii="Times New Roman" w:hAnsi="Times New Roman"/>
                <w:lang w:val="uk-UA"/>
              </w:rPr>
            </w:pPr>
          </w:p>
        </w:tc>
        <w:tc>
          <w:tcPr>
            <w:tcW w:w="5142" w:type="dxa"/>
          </w:tcPr>
          <w:p w:rsidR="00AD332F" w:rsidRPr="0014055A" w:rsidRDefault="00AD332F" w:rsidP="0014055A">
            <w:pPr>
              <w:jc w:val="both"/>
              <w:rPr>
                <w:rFonts w:ascii="Times New Roman" w:hAnsi="Times New Roman"/>
                <w:lang w:val="uk-UA"/>
              </w:rPr>
            </w:pPr>
            <w:r w:rsidRPr="0014055A">
              <w:rPr>
                <w:rFonts w:ascii="Times New Roman" w:hAnsi="Times New Roman"/>
                <w:lang w:val="uk-UA"/>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корекції порушення психічного або (та) фізичного розвитку, методологічної та нормативно-законодавчої бази інклюзивної освіти. Під час викладення матеріалу студент використовує знання із суміжних дисциплін. Рівень відповіді – творчий.</w:t>
            </w:r>
          </w:p>
        </w:tc>
      </w:tr>
      <w:tr w:rsidR="00AD332F" w:rsidRPr="0014055A" w:rsidTr="002E077E">
        <w:trPr>
          <w:jc w:val="center"/>
        </w:trPr>
        <w:tc>
          <w:tcPr>
            <w:tcW w:w="4541" w:type="dxa"/>
          </w:tcPr>
          <w:p w:rsidR="00AD332F" w:rsidRPr="0014055A" w:rsidRDefault="00AD332F" w:rsidP="005D22D8">
            <w:pPr>
              <w:jc w:val="center"/>
              <w:rPr>
                <w:rFonts w:ascii="Times New Roman" w:hAnsi="Times New Roman"/>
                <w:lang w:val="uk-UA"/>
              </w:rPr>
            </w:pPr>
            <w:r>
              <w:rPr>
                <w:rFonts w:ascii="Times New Roman" w:hAnsi="Times New Roman"/>
                <w:lang w:val="uk-UA"/>
              </w:rPr>
              <w:t>37-39</w:t>
            </w:r>
          </w:p>
        </w:tc>
        <w:tc>
          <w:tcPr>
            <w:tcW w:w="1936" w:type="dxa"/>
            <w:vAlign w:val="center"/>
          </w:tcPr>
          <w:p w:rsidR="00AD332F" w:rsidRPr="0014055A" w:rsidRDefault="00AD332F" w:rsidP="0014055A">
            <w:pPr>
              <w:jc w:val="both"/>
              <w:rPr>
                <w:rFonts w:ascii="Times New Roman" w:hAnsi="Times New Roman"/>
                <w:lang w:val="uk-UA" w:eastAsia="ru-RU"/>
              </w:rPr>
            </w:pPr>
            <w:r>
              <w:rPr>
                <w:rFonts w:ascii="Times New Roman" w:hAnsi="Times New Roman"/>
                <w:lang w:val="uk-UA" w:eastAsia="ru-RU"/>
              </w:rPr>
              <w:t>добре (В)</w:t>
            </w:r>
          </w:p>
        </w:tc>
        <w:tc>
          <w:tcPr>
            <w:tcW w:w="5142" w:type="dxa"/>
          </w:tcPr>
          <w:p w:rsidR="00AD332F" w:rsidRPr="0014055A" w:rsidRDefault="00AD332F" w:rsidP="0014055A">
            <w:pPr>
              <w:jc w:val="both"/>
              <w:rPr>
                <w:rFonts w:ascii="Times New Roman" w:hAnsi="Times New Roman"/>
                <w:lang w:val="uk-UA"/>
              </w:rPr>
            </w:pPr>
            <w:r w:rsidRPr="0014055A">
              <w:rPr>
                <w:rFonts w:ascii="Times New Roman" w:hAnsi="Times New Roman"/>
                <w:lang w:val="uk-UA"/>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корекції порушення психічного або (та) фізичного розвитку, методологічної та нормативно-законодавчої бази інклюзивної освіти. Викладення матеріалу відбувається на продуктивному рівні.</w:t>
            </w:r>
          </w:p>
        </w:tc>
      </w:tr>
      <w:tr w:rsidR="00AD332F" w:rsidRPr="0014055A" w:rsidTr="002E077E">
        <w:trPr>
          <w:jc w:val="center"/>
        </w:trPr>
        <w:tc>
          <w:tcPr>
            <w:tcW w:w="4541" w:type="dxa"/>
          </w:tcPr>
          <w:p w:rsidR="00AD332F" w:rsidRPr="0014055A" w:rsidRDefault="00AD332F" w:rsidP="005D22D8">
            <w:pPr>
              <w:jc w:val="center"/>
              <w:rPr>
                <w:rFonts w:ascii="Times New Roman" w:hAnsi="Times New Roman"/>
                <w:lang w:val="uk-UA"/>
              </w:rPr>
            </w:pPr>
            <w:r>
              <w:rPr>
                <w:rFonts w:ascii="Times New Roman" w:hAnsi="Times New Roman"/>
                <w:lang w:val="uk-UA"/>
              </w:rPr>
              <w:t>33-36</w:t>
            </w:r>
          </w:p>
        </w:tc>
        <w:tc>
          <w:tcPr>
            <w:tcW w:w="1936" w:type="dxa"/>
            <w:vAlign w:val="center"/>
          </w:tcPr>
          <w:p w:rsidR="00AD332F" w:rsidRPr="0014055A" w:rsidRDefault="00AD332F" w:rsidP="0014055A">
            <w:pPr>
              <w:jc w:val="both"/>
              <w:rPr>
                <w:rFonts w:ascii="Times New Roman" w:hAnsi="Times New Roman"/>
                <w:lang w:val="uk-UA" w:eastAsia="ru-RU"/>
              </w:rPr>
            </w:pPr>
            <w:r>
              <w:rPr>
                <w:rFonts w:ascii="Times New Roman" w:hAnsi="Times New Roman"/>
                <w:lang w:val="uk-UA" w:eastAsia="ru-RU"/>
              </w:rPr>
              <w:t>добре (С)</w:t>
            </w:r>
          </w:p>
        </w:tc>
        <w:tc>
          <w:tcPr>
            <w:tcW w:w="5142" w:type="dxa"/>
          </w:tcPr>
          <w:p w:rsidR="00AD332F" w:rsidRPr="0014055A" w:rsidRDefault="00AD332F" w:rsidP="0014055A">
            <w:pPr>
              <w:jc w:val="both"/>
              <w:rPr>
                <w:rFonts w:ascii="Times New Roman" w:hAnsi="Times New Roman"/>
                <w:lang w:val="uk-UA"/>
              </w:rPr>
            </w:pPr>
            <w:r w:rsidRPr="0014055A">
              <w:rPr>
                <w:rFonts w:ascii="Times New Roman" w:hAnsi="Times New Roman"/>
                <w:lang w:val="uk-UA"/>
              </w:rPr>
              <w:t>Відповідь характеризується повнотою засвоєння теоретичного матеріалу. Знання студента є достатніми для розкриття питання, він вільно користується термінологією, може розкрити методичні засади подолання порушення психічного або (та) фізичного розвитку, методологічну та нормативно-законодавчу базу інклюзивної освіти Допущені огріхи та помилки виправляє самостійно. Рівень відповіді – репродуктивний.</w:t>
            </w:r>
          </w:p>
        </w:tc>
      </w:tr>
      <w:tr w:rsidR="00AD332F" w:rsidRPr="0014055A" w:rsidTr="002E077E">
        <w:trPr>
          <w:jc w:val="center"/>
        </w:trPr>
        <w:tc>
          <w:tcPr>
            <w:tcW w:w="4541" w:type="dxa"/>
          </w:tcPr>
          <w:p w:rsidR="00AD332F" w:rsidRPr="0014055A" w:rsidRDefault="00AD332F" w:rsidP="005D22D8">
            <w:pPr>
              <w:jc w:val="center"/>
              <w:rPr>
                <w:rFonts w:ascii="Times New Roman" w:hAnsi="Times New Roman"/>
                <w:lang w:val="uk-UA"/>
              </w:rPr>
            </w:pPr>
            <w:r>
              <w:rPr>
                <w:rFonts w:ascii="Times New Roman" w:hAnsi="Times New Roman"/>
                <w:lang w:val="uk-UA"/>
              </w:rPr>
              <w:t>30-32</w:t>
            </w:r>
          </w:p>
          <w:p w:rsidR="00AD332F" w:rsidRPr="0014055A" w:rsidRDefault="00AD332F" w:rsidP="005D22D8">
            <w:pPr>
              <w:jc w:val="center"/>
              <w:rPr>
                <w:rFonts w:ascii="Times New Roman" w:hAnsi="Times New Roman"/>
                <w:lang w:val="uk-UA"/>
              </w:rPr>
            </w:pPr>
          </w:p>
        </w:tc>
        <w:tc>
          <w:tcPr>
            <w:tcW w:w="1936" w:type="dxa"/>
            <w:vAlign w:val="center"/>
          </w:tcPr>
          <w:p w:rsidR="00AD332F" w:rsidRPr="005D22D8" w:rsidRDefault="00AD332F" w:rsidP="0014055A">
            <w:pPr>
              <w:jc w:val="both"/>
              <w:rPr>
                <w:rFonts w:ascii="Times New Roman" w:hAnsi="Times New Roman"/>
                <w:lang w:eastAsia="ru-RU"/>
              </w:rPr>
            </w:pPr>
            <w:r>
              <w:rPr>
                <w:rFonts w:ascii="Times New Roman" w:hAnsi="Times New Roman"/>
                <w:lang w:val="uk-UA" w:eastAsia="ru-RU"/>
              </w:rPr>
              <w:t>задовільно</w:t>
            </w:r>
            <w:r>
              <w:rPr>
                <w:rFonts w:ascii="Times New Roman" w:hAnsi="Times New Roman"/>
                <w:lang w:val="en-US" w:eastAsia="ru-RU"/>
              </w:rPr>
              <w:t xml:space="preserve"> </w:t>
            </w:r>
            <w:r>
              <w:rPr>
                <w:rFonts w:ascii="Times New Roman" w:hAnsi="Times New Roman"/>
                <w:lang w:eastAsia="ru-RU"/>
              </w:rPr>
              <w:t>(</w:t>
            </w:r>
            <w:r>
              <w:rPr>
                <w:rFonts w:ascii="Times New Roman" w:hAnsi="Times New Roman"/>
                <w:lang w:val="en-US" w:eastAsia="ru-RU"/>
              </w:rPr>
              <w:t>D</w:t>
            </w:r>
            <w:r>
              <w:rPr>
                <w:rFonts w:ascii="Times New Roman" w:hAnsi="Times New Roman"/>
                <w:lang w:eastAsia="ru-RU"/>
              </w:rPr>
              <w:t>)</w:t>
            </w:r>
          </w:p>
        </w:tc>
        <w:tc>
          <w:tcPr>
            <w:tcW w:w="5142" w:type="dxa"/>
          </w:tcPr>
          <w:p w:rsidR="00AD332F" w:rsidRPr="0014055A" w:rsidRDefault="00AD332F" w:rsidP="0014055A">
            <w:pPr>
              <w:jc w:val="both"/>
              <w:rPr>
                <w:rFonts w:ascii="Times New Roman" w:hAnsi="Times New Roman"/>
                <w:sz w:val="24"/>
                <w:szCs w:val="24"/>
                <w:lang w:val="uk-UA"/>
              </w:rPr>
            </w:pPr>
            <w:r w:rsidRPr="0014055A">
              <w:rPr>
                <w:rFonts w:ascii="Times New Roman" w:hAnsi="Times New Roman"/>
                <w:lang w:val="uk-UA"/>
              </w:rPr>
              <w:t>Відповідь характеризується повнотою засвоєння теоретичного матеріалу. Студент відтворює основний матеріал за поданою викладачем схемою, засвоєні знання не може самостійно пов’язати із практичною діяльністю. Рівень відповіді - репродуктивний</w:t>
            </w:r>
          </w:p>
        </w:tc>
      </w:tr>
      <w:tr w:rsidR="00AD332F" w:rsidRPr="0014055A" w:rsidTr="002E077E">
        <w:trPr>
          <w:jc w:val="center"/>
        </w:trPr>
        <w:tc>
          <w:tcPr>
            <w:tcW w:w="4541" w:type="dxa"/>
          </w:tcPr>
          <w:p w:rsidR="00AD332F" w:rsidRPr="0014055A" w:rsidRDefault="00AD332F" w:rsidP="005D22D8">
            <w:pPr>
              <w:jc w:val="center"/>
              <w:rPr>
                <w:rFonts w:ascii="Times New Roman" w:hAnsi="Times New Roman"/>
                <w:lang w:val="uk-UA"/>
              </w:rPr>
            </w:pPr>
            <w:r>
              <w:rPr>
                <w:rFonts w:ascii="Times New Roman" w:hAnsi="Times New Roman"/>
                <w:lang w:val="uk-UA"/>
              </w:rPr>
              <w:t>20-29</w:t>
            </w:r>
          </w:p>
        </w:tc>
        <w:tc>
          <w:tcPr>
            <w:tcW w:w="1936" w:type="dxa"/>
            <w:vAlign w:val="center"/>
          </w:tcPr>
          <w:p w:rsidR="00AD332F" w:rsidRPr="0014055A" w:rsidRDefault="00AD332F" w:rsidP="0014055A">
            <w:pPr>
              <w:jc w:val="both"/>
              <w:rPr>
                <w:rFonts w:ascii="Times New Roman" w:hAnsi="Times New Roman"/>
                <w:lang w:val="uk-UA" w:eastAsia="ru-RU"/>
              </w:rPr>
            </w:pPr>
            <w:r>
              <w:rPr>
                <w:rFonts w:ascii="Times New Roman" w:hAnsi="Times New Roman"/>
                <w:lang w:val="uk-UA" w:eastAsia="ru-RU"/>
              </w:rPr>
              <w:t>задовільно (Е)</w:t>
            </w:r>
          </w:p>
        </w:tc>
        <w:tc>
          <w:tcPr>
            <w:tcW w:w="5142" w:type="dxa"/>
          </w:tcPr>
          <w:p w:rsidR="00AD332F" w:rsidRPr="0014055A" w:rsidRDefault="00AD332F" w:rsidP="0014055A">
            <w:pPr>
              <w:jc w:val="both"/>
              <w:rPr>
                <w:rFonts w:ascii="Times New Roman" w:hAnsi="Times New Roman"/>
                <w:sz w:val="24"/>
                <w:szCs w:val="24"/>
                <w:lang w:val="uk-UA"/>
              </w:rPr>
            </w:pPr>
            <w:r w:rsidRPr="0014055A">
              <w:rPr>
                <w:rFonts w:ascii="Times New Roman" w:hAnsi="Times New Roman"/>
                <w:lang w:val="uk-UA"/>
              </w:rPr>
              <w:t>Відповідь характеризується фрагментарністю, неповнотою засвоєння теоретичного матеріалу. Викладення матеріалу відбувається з численними огріхами та порушенням логіки, на репродуктивному рівні.</w:t>
            </w:r>
          </w:p>
        </w:tc>
      </w:tr>
      <w:tr w:rsidR="00AD332F" w:rsidRPr="0014055A" w:rsidTr="002E077E">
        <w:trPr>
          <w:jc w:val="center"/>
        </w:trPr>
        <w:tc>
          <w:tcPr>
            <w:tcW w:w="4541" w:type="dxa"/>
          </w:tcPr>
          <w:p w:rsidR="00AD332F" w:rsidRPr="006475A3" w:rsidRDefault="00AD332F" w:rsidP="005D22D8">
            <w:pPr>
              <w:jc w:val="center"/>
              <w:rPr>
                <w:rFonts w:ascii="Times New Roman" w:hAnsi="Times New Roman"/>
                <w:lang w:val="uk-UA"/>
              </w:rPr>
            </w:pPr>
            <w:r>
              <w:rPr>
                <w:rFonts w:ascii="Times New Roman" w:hAnsi="Times New Roman"/>
                <w:lang w:val="uk-UA"/>
              </w:rPr>
              <w:t>0-19</w:t>
            </w:r>
          </w:p>
          <w:p w:rsidR="00AD332F" w:rsidRPr="0014055A" w:rsidRDefault="00AD332F" w:rsidP="005D22D8">
            <w:pPr>
              <w:jc w:val="center"/>
              <w:rPr>
                <w:rFonts w:ascii="Times New Roman" w:hAnsi="Times New Roman"/>
                <w:lang w:val="uk-UA"/>
              </w:rPr>
            </w:pPr>
          </w:p>
        </w:tc>
        <w:tc>
          <w:tcPr>
            <w:tcW w:w="1936" w:type="dxa"/>
          </w:tcPr>
          <w:p w:rsidR="00AD332F" w:rsidRPr="0014055A" w:rsidRDefault="00AD332F" w:rsidP="0014055A">
            <w:pPr>
              <w:jc w:val="both"/>
              <w:rPr>
                <w:rFonts w:ascii="Times New Roman" w:hAnsi="Times New Roman"/>
                <w:lang w:val="uk-UA"/>
              </w:rPr>
            </w:pPr>
            <w:r>
              <w:rPr>
                <w:rFonts w:ascii="Times New Roman" w:hAnsi="Times New Roman"/>
                <w:lang w:val="uk-UA"/>
              </w:rPr>
              <w:t>незадовільно (</w:t>
            </w:r>
            <w:r>
              <w:rPr>
                <w:rFonts w:ascii="Times New Roman" w:hAnsi="Times New Roman"/>
                <w:lang w:val="en-US"/>
              </w:rPr>
              <w:t>FX</w:t>
            </w:r>
            <w:r>
              <w:rPr>
                <w:rFonts w:ascii="Times New Roman" w:hAnsi="Times New Roman"/>
                <w:lang w:val="uk-UA"/>
              </w:rPr>
              <w:t>)</w:t>
            </w:r>
          </w:p>
        </w:tc>
        <w:tc>
          <w:tcPr>
            <w:tcW w:w="5142" w:type="dxa"/>
          </w:tcPr>
          <w:p w:rsidR="00AD332F" w:rsidRPr="0014055A" w:rsidRDefault="00AD332F" w:rsidP="0014055A">
            <w:pPr>
              <w:jc w:val="both"/>
              <w:rPr>
                <w:rFonts w:ascii="Times New Roman" w:hAnsi="Times New Roman"/>
                <w:lang w:val="uk-UA"/>
              </w:rPr>
            </w:pPr>
            <w:r>
              <w:rPr>
                <w:rFonts w:ascii="Times New Roman" w:hAnsi="Times New Roman"/>
                <w:lang w:val="uk-UA"/>
              </w:rPr>
              <w:t>Відповідь відсутня або не відображає зміст питань</w:t>
            </w:r>
            <w:r w:rsidRPr="0014055A">
              <w:rPr>
                <w:rFonts w:ascii="Times New Roman" w:hAnsi="Times New Roman"/>
                <w:lang w:val="uk-UA"/>
              </w:rPr>
              <w:t xml:space="preserve"> Повторне складання </w:t>
            </w:r>
            <w:r>
              <w:rPr>
                <w:rFonts w:ascii="Times New Roman" w:hAnsi="Times New Roman"/>
                <w:lang w:val="uk-UA"/>
              </w:rPr>
              <w:t>екзамену</w:t>
            </w:r>
            <w:r w:rsidRPr="0014055A">
              <w:rPr>
                <w:rFonts w:ascii="Times New Roman" w:hAnsi="Times New Roman"/>
                <w:lang w:val="uk-UA"/>
              </w:rPr>
              <w:t xml:space="preserve"> або повторне вивчення дисципліни.</w:t>
            </w:r>
          </w:p>
        </w:tc>
      </w:tr>
    </w:tbl>
    <w:p w:rsidR="00AD332F" w:rsidRDefault="00AD332F" w:rsidP="00CD28A2">
      <w:pPr>
        <w:spacing w:after="0" w:line="240" w:lineRule="auto"/>
        <w:rPr>
          <w:rFonts w:ascii="Times New Roman" w:hAnsi="Times New Roman"/>
          <w:sz w:val="24"/>
          <w:szCs w:val="24"/>
          <w:lang w:val="uk-UA"/>
        </w:rPr>
      </w:pPr>
    </w:p>
    <w:p w:rsidR="00AD332F" w:rsidRDefault="00AD332F" w:rsidP="00CD28A2">
      <w:pPr>
        <w:spacing w:after="0" w:line="240" w:lineRule="auto"/>
        <w:rPr>
          <w:rFonts w:ascii="Times New Roman" w:hAnsi="Times New Roman"/>
          <w:b/>
          <w:bCs/>
          <w:sz w:val="24"/>
          <w:szCs w:val="24"/>
          <w:lang w:val="uk-UA"/>
        </w:rPr>
      </w:pPr>
      <w:r>
        <w:rPr>
          <w:rFonts w:ascii="Times New Roman" w:hAnsi="Times New Roman"/>
          <w:b/>
          <w:bCs/>
          <w:sz w:val="24"/>
          <w:szCs w:val="24"/>
          <w:lang w:val="uk-UA"/>
        </w:rPr>
        <w:t>11. Список рекомендованих джерел (наскрізна нумерація)</w:t>
      </w:r>
    </w:p>
    <w:p w:rsidR="00AD332F" w:rsidRPr="005B3C7B" w:rsidRDefault="00AD332F" w:rsidP="00CD28A2">
      <w:pPr>
        <w:spacing w:after="0" w:line="240" w:lineRule="auto"/>
        <w:ind w:firstLine="708"/>
        <w:rPr>
          <w:rFonts w:ascii="Times New Roman" w:hAnsi="Times New Roman"/>
          <w:sz w:val="24"/>
          <w:szCs w:val="24"/>
          <w:u w:val="single"/>
          <w:lang w:val="uk-UA"/>
        </w:rPr>
      </w:pPr>
      <w:r w:rsidRPr="005B3C7B">
        <w:rPr>
          <w:rFonts w:ascii="Times New Roman" w:hAnsi="Times New Roman"/>
          <w:sz w:val="24"/>
          <w:szCs w:val="24"/>
          <w:u w:val="single"/>
          <w:lang w:val="uk-UA"/>
        </w:rPr>
        <w:t>Основні:</w:t>
      </w:r>
    </w:p>
    <w:p w:rsidR="00AD332F" w:rsidRPr="005B3C7B" w:rsidRDefault="00AD332F" w:rsidP="002E077E">
      <w:pPr>
        <w:pStyle w:val="ListParagraph"/>
        <w:numPr>
          <w:ilvl w:val="0"/>
          <w:numId w:val="5"/>
        </w:numPr>
        <w:tabs>
          <w:tab w:val="left" w:pos="360"/>
          <w:tab w:val="left" w:pos="993"/>
        </w:tabs>
        <w:autoSpaceDN w:val="0"/>
        <w:spacing w:after="0" w:line="240" w:lineRule="auto"/>
        <w:ind w:left="993" w:hanging="426"/>
        <w:jc w:val="both"/>
        <w:rPr>
          <w:rFonts w:ascii="Times New Roman" w:hAnsi="Times New Roman"/>
          <w:sz w:val="24"/>
          <w:szCs w:val="24"/>
          <w:lang w:val="uk-UA"/>
        </w:rPr>
      </w:pPr>
      <w:r>
        <w:rPr>
          <w:rFonts w:ascii="Times New Roman" w:hAnsi="Times New Roman"/>
          <w:sz w:val="24"/>
          <w:szCs w:val="24"/>
          <w:lang w:val="uk-UA"/>
        </w:rPr>
        <w:t>Вавіна Л</w:t>
      </w:r>
      <w:r w:rsidRPr="005B3C7B">
        <w:rPr>
          <w:rFonts w:ascii="Times New Roman" w:hAnsi="Times New Roman"/>
          <w:sz w:val="24"/>
          <w:szCs w:val="24"/>
          <w:lang w:val="uk-UA"/>
        </w:rPr>
        <w:t>. Діти з особливими потребами у загальноосвітньому просторі: початкова ланка</w:t>
      </w:r>
      <w:r>
        <w:rPr>
          <w:rFonts w:ascii="Times New Roman" w:hAnsi="Times New Roman"/>
          <w:sz w:val="24"/>
          <w:szCs w:val="24"/>
          <w:lang w:val="uk-UA"/>
        </w:rPr>
        <w:t xml:space="preserve"> / Л.Вавіна, В.Засенко, Т.Сак, Н.Софій, О.Таранченко</w:t>
      </w:r>
      <w:r w:rsidRPr="005B3C7B">
        <w:rPr>
          <w:rFonts w:ascii="Times New Roman" w:hAnsi="Times New Roman"/>
          <w:sz w:val="24"/>
          <w:szCs w:val="24"/>
          <w:lang w:val="uk-UA"/>
        </w:rPr>
        <w:t>. – К.: Генеза, – 2004. - 152 с.</w:t>
      </w:r>
    </w:p>
    <w:p w:rsidR="00AD332F" w:rsidRPr="005B3C7B" w:rsidRDefault="00AD332F" w:rsidP="002E077E">
      <w:pPr>
        <w:pStyle w:val="ListParagraph"/>
        <w:widowControl w:val="0"/>
        <w:numPr>
          <w:ilvl w:val="0"/>
          <w:numId w:val="5"/>
        </w:numPr>
        <w:tabs>
          <w:tab w:val="left" w:pos="993"/>
        </w:tabs>
        <w:autoSpaceDE w:val="0"/>
        <w:autoSpaceDN w:val="0"/>
        <w:adjustRightInd w:val="0"/>
        <w:spacing w:after="0" w:line="240" w:lineRule="auto"/>
        <w:ind w:left="993" w:hanging="426"/>
        <w:contextualSpacing w:val="0"/>
        <w:jc w:val="both"/>
        <w:rPr>
          <w:rFonts w:ascii="Times New Roman" w:hAnsi="Times New Roman"/>
          <w:sz w:val="24"/>
          <w:szCs w:val="24"/>
          <w:lang w:val="uk-UA"/>
        </w:rPr>
      </w:pPr>
      <w:r>
        <w:rPr>
          <w:rFonts w:ascii="Times New Roman" w:hAnsi="Times New Roman"/>
          <w:sz w:val="24"/>
          <w:szCs w:val="24"/>
          <w:lang w:val="uk-UA"/>
        </w:rPr>
        <w:t>Колупаєва А.А</w:t>
      </w:r>
      <w:r w:rsidRPr="005B3C7B">
        <w:rPr>
          <w:rFonts w:ascii="Times New Roman" w:hAnsi="Times New Roman"/>
          <w:sz w:val="24"/>
          <w:szCs w:val="24"/>
          <w:lang w:val="uk-UA"/>
        </w:rPr>
        <w:t>. Діти з особливими потребами та організація їх навчання</w:t>
      </w:r>
      <w:r>
        <w:rPr>
          <w:rFonts w:ascii="Times New Roman" w:hAnsi="Times New Roman"/>
          <w:sz w:val="24"/>
          <w:szCs w:val="24"/>
          <w:lang w:val="uk-UA"/>
        </w:rPr>
        <w:t xml:space="preserve"> / А.А.Колупаєва, Л.О.Савчук.</w:t>
      </w:r>
      <w:r w:rsidRPr="005B3C7B">
        <w:rPr>
          <w:rFonts w:ascii="Times New Roman" w:hAnsi="Times New Roman"/>
          <w:sz w:val="24"/>
          <w:szCs w:val="24"/>
          <w:lang w:val="uk-UA"/>
        </w:rPr>
        <w:t>- К: Квінта, 2011.</w:t>
      </w:r>
    </w:p>
    <w:p w:rsidR="00AD332F" w:rsidRPr="005B3C7B" w:rsidRDefault="00AD332F" w:rsidP="002E077E">
      <w:pPr>
        <w:pStyle w:val="ListParagraph"/>
        <w:widowControl w:val="0"/>
        <w:numPr>
          <w:ilvl w:val="0"/>
          <w:numId w:val="5"/>
        </w:numPr>
        <w:tabs>
          <w:tab w:val="left" w:pos="993"/>
        </w:tabs>
        <w:autoSpaceDE w:val="0"/>
        <w:autoSpaceDN w:val="0"/>
        <w:adjustRightInd w:val="0"/>
        <w:spacing w:after="0" w:line="240" w:lineRule="auto"/>
        <w:ind w:left="993" w:hanging="426"/>
        <w:contextualSpacing w:val="0"/>
        <w:jc w:val="both"/>
        <w:rPr>
          <w:rFonts w:ascii="Times New Roman" w:hAnsi="Times New Roman"/>
          <w:sz w:val="24"/>
          <w:szCs w:val="24"/>
        </w:rPr>
      </w:pPr>
      <w:r>
        <w:rPr>
          <w:rFonts w:ascii="Times New Roman" w:hAnsi="Times New Roman"/>
          <w:sz w:val="24"/>
          <w:szCs w:val="24"/>
          <w:lang w:val="uk-UA"/>
        </w:rPr>
        <w:t xml:space="preserve">Колупаєва </w:t>
      </w:r>
      <w:r w:rsidRPr="005B3C7B">
        <w:rPr>
          <w:rFonts w:ascii="Times New Roman" w:hAnsi="Times New Roman"/>
          <w:sz w:val="24"/>
          <w:szCs w:val="24"/>
          <w:lang w:val="uk-UA"/>
        </w:rPr>
        <w:t>А. Інтегративні тенденції в освіті дітей з особливими потребами в Україні</w:t>
      </w:r>
      <w:r>
        <w:rPr>
          <w:rFonts w:ascii="Times New Roman" w:hAnsi="Times New Roman"/>
          <w:sz w:val="24"/>
          <w:szCs w:val="24"/>
          <w:lang w:val="uk-UA"/>
        </w:rPr>
        <w:t xml:space="preserve"> / А.Колупаєва.  </w:t>
      </w:r>
      <w:r w:rsidRPr="005B3C7B">
        <w:rPr>
          <w:rFonts w:ascii="Times New Roman" w:hAnsi="Times New Roman"/>
          <w:sz w:val="24"/>
          <w:szCs w:val="24"/>
        </w:rPr>
        <w:t>[</w:t>
      </w:r>
      <w:r>
        <w:rPr>
          <w:rFonts w:ascii="Times New Roman" w:hAnsi="Times New Roman"/>
          <w:sz w:val="24"/>
          <w:szCs w:val="24"/>
          <w:lang w:val="uk-UA"/>
        </w:rPr>
        <w:t>Електронний ресурс</w:t>
      </w:r>
      <w:r w:rsidRPr="005B3C7B">
        <w:rPr>
          <w:rFonts w:ascii="Times New Roman" w:hAnsi="Times New Roman"/>
          <w:sz w:val="24"/>
          <w:szCs w:val="24"/>
        </w:rPr>
        <w:t>]</w:t>
      </w:r>
      <w:r>
        <w:rPr>
          <w:rFonts w:ascii="Times New Roman" w:hAnsi="Times New Roman"/>
          <w:sz w:val="24"/>
          <w:szCs w:val="24"/>
          <w:lang w:val="uk-UA"/>
        </w:rPr>
        <w:t xml:space="preserve"> – Режим доступу: </w:t>
      </w:r>
      <w:r w:rsidRPr="005B3C7B">
        <w:rPr>
          <w:rFonts w:ascii="Times New Roman" w:hAnsi="Times New Roman"/>
          <w:sz w:val="24"/>
          <w:szCs w:val="24"/>
        </w:rPr>
        <w:t xml:space="preserve"> http://canada-ukraine.org/ukr_Journal_V1.htm.</w:t>
      </w:r>
    </w:p>
    <w:p w:rsidR="00AD332F" w:rsidRPr="005B3C7B" w:rsidRDefault="00AD332F" w:rsidP="00502D2D">
      <w:pPr>
        <w:pStyle w:val="ListParagraph"/>
        <w:tabs>
          <w:tab w:val="left" w:pos="359"/>
          <w:tab w:val="left" w:pos="993"/>
        </w:tabs>
        <w:autoSpaceDN w:val="0"/>
        <w:spacing w:after="0" w:line="240" w:lineRule="auto"/>
        <w:ind w:left="993"/>
        <w:jc w:val="both"/>
        <w:rPr>
          <w:rFonts w:ascii="Times New Roman" w:hAnsi="Times New Roman"/>
          <w:sz w:val="24"/>
          <w:szCs w:val="24"/>
        </w:rPr>
      </w:pPr>
    </w:p>
    <w:p w:rsidR="00AD332F" w:rsidRPr="00502D2D" w:rsidRDefault="00AD332F" w:rsidP="00502D2D">
      <w:pPr>
        <w:spacing w:after="0" w:line="240" w:lineRule="auto"/>
        <w:ind w:firstLine="708"/>
        <w:rPr>
          <w:rFonts w:ascii="Times New Roman" w:hAnsi="Times New Roman"/>
          <w:sz w:val="24"/>
          <w:szCs w:val="24"/>
          <w:u w:val="single"/>
          <w:lang w:val="uk-UA"/>
        </w:rPr>
      </w:pPr>
      <w:r w:rsidRPr="00502D2D">
        <w:rPr>
          <w:rFonts w:ascii="Times New Roman" w:hAnsi="Times New Roman"/>
          <w:sz w:val="24"/>
          <w:szCs w:val="24"/>
          <w:u w:val="single"/>
          <w:lang w:val="uk-UA"/>
        </w:rPr>
        <w:t>Додаткові</w:t>
      </w:r>
      <w:r>
        <w:rPr>
          <w:rFonts w:ascii="Times New Roman" w:hAnsi="Times New Roman"/>
          <w:sz w:val="24"/>
          <w:szCs w:val="24"/>
          <w:u w:val="single"/>
          <w:lang w:val="uk-UA"/>
        </w:rPr>
        <w:t>:</w:t>
      </w:r>
    </w:p>
    <w:p w:rsidR="00AD332F" w:rsidRPr="00502D2D" w:rsidRDefault="00AD332F" w:rsidP="002E077E">
      <w:pPr>
        <w:numPr>
          <w:ilvl w:val="0"/>
          <w:numId w:val="16"/>
        </w:numPr>
        <w:tabs>
          <w:tab w:val="clear" w:pos="0"/>
          <w:tab w:val="num" w:pos="567"/>
        </w:tabs>
        <w:spacing w:after="0" w:line="240" w:lineRule="atLeast"/>
        <w:ind w:left="709" w:hanging="142"/>
        <w:rPr>
          <w:rFonts w:ascii="Times New Roman" w:hAnsi="Times New Roman"/>
          <w:sz w:val="24"/>
          <w:szCs w:val="24"/>
          <w:lang w:val="en-US"/>
        </w:rPr>
      </w:pPr>
      <w:r w:rsidRPr="00502D2D">
        <w:rPr>
          <w:rFonts w:ascii="Times New Roman" w:hAnsi="Times New Roman"/>
          <w:sz w:val="24"/>
          <w:szCs w:val="24"/>
          <w:lang w:val="uk-UA"/>
        </w:rPr>
        <w:t xml:space="preserve">1. Нова  українська  школа:  концептуальні  засади  реформування  середньої  школи  [Електронний ресурс]. – Режим доступу : </w:t>
      </w:r>
      <w:hyperlink r:id="rId7" w:history="1">
        <w:r w:rsidRPr="00502D2D">
          <w:rPr>
            <w:rStyle w:val="Hyperlink"/>
            <w:rFonts w:ascii="Times New Roman" w:hAnsi="Times New Roman"/>
            <w:sz w:val="24"/>
            <w:szCs w:val="24"/>
          </w:rPr>
          <w:t>https</w:t>
        </w:r>
        <w:r w:rsidRPr="00502D2D">
          <w:rPr>
            <w:rStyle w:val="Hyperlink"/>
            <w:rFonts w:ascii="Times New Roman" w:hAnsi="Times New Roman"/>
            <w:sz w:val="24"/>
            <w:szCs w:val="24"/>
            <w:lang w:val="uk-UA"/>
          </w:rPr>
          <w:t>://</w:t>
        </w:r>
        <w:r w:rsidRPr="00502D2D">
          <w:rPr>
            <w:rStyle w:val="Hyperlink"/>
            <w:rFonts w:ascii="Times New Roman" w:hAnsi="Times New Roman"/>
            <w:sz w:val="24"/>
            <w:szCs w:val="24"/>
          </w:rPr>
          <w:t>www</w:t>
        </w:r>
        <w:r w:rsidRPr="00502D2D">
          <w:rPr>
            <w:rStyle w:val="Hyperlink"/>
            <w:rFonts w:ascii="Times New Roman" w:hAnsi="Times New Roman"/>
            <w:sz w:val="24"/>
            <w:szCs w:val="24"/>
            <w:lang w:val="uk-UA"/>
          </w:rPr>
          <w:t>.</w:t>
        </w:r>
        <w:r w:rsidRPr="00502D2D">
          <w:rPr>
            <w:rStyle w:val="Hyperlink"/>
            <w:rFonts w:ascii="Times New Roman" w:hAnsi="Times New Roman"/>
            <w:sz w:val="24"/>
            <w:szCs w:val="24"/>
          </w:rPr>
          <w:t>kmu</w:t>
        </w:r>
        <w:r w:rsidRPr="00502D2D">
          <w:rPr>
            <w:rStyle w:val="Hyperlink"/>
            <w:rFonts w:ascii="Times New Roman" w:hAnsi="Times New Roman"/>
            <w:sz w:val="24"/>
            <w:szCs w:val="24"/>
            <w:lang w:val="uk-UA"/>
          </w:rPr>
          <w:t>.</w:t>
        </w:r>
        <w:r w:rsidRPr="00502D2D">
          <w:rPr>
            <w:rStyle w:val="Hyperlink"/>
            <w:rFonts w:ascii="Times New Roman" w:hAnsi="Times New Roman"/>
            <w:sz w:val="24"/>
            <w:szCs w:val="24"/>
          </w:rPr>
          <w:t>gov</w:t>
        </w:r>
        <w:r w:rsidRPr="00502D2D">
          <w:rPr>
            <w:rStyle w:val="Hyperlink"/>
            <w:rFonts w:ascii="Times New Roman" w:hAnsi="Times New Roman"/>
            <w:sz w:val="24"/>
            <w:szCs w:val="24"/>
            <w:lang w:val="uk-UA"/>
          </w:rPr>
          <w:t xml:space="preserve">. </w:t>
        </w:r>
      </w:hyperlink>
      <w:r w:rsidRPr="00502D2D">
        <w:rPr>
          <w:rFonts w:ascii="Times New Roman" w:hAnsi="Times New Roman"/>
          <w:sz w:val="24"/>
          <w:szCs w:val="24"/>
          <w:lang w:val="en-US"/>
        </w:rPr>
        <w:t>ua</w:t>
      </w:r>
      <w:r w:rsidRPr="00502D2D">
        <w:rPr>
          <w:rFonts w:ascii="Times New Roman" w:hAnsi="Times New Roman"/>
          <w:sz w:val="24"/>
          <w:szCs w:val="24"/>
          <w:lang w:val="uk-UA"/>
        </w:rPr>
        <w:t>/</w:t>
      </w:r>
      <w:r w:rsidRPr="00502D2D">
        <w:rPr>
          <w:rFonts w:ascii="Times New Roman" w:hAnsi="Times New Roman"/>
          <w:sz w:val="24"/>
          <w:szCs w:val="24"/>
          <w:lang w:val="en-US"/>
        </w:rPr>
        <w:t>storage</w:t>
      </w:r>
      <w:r w:rsidRPr="00502D2D">
        <w:rPr>
          <w:rFonts w:ascii="Times New Roman" w:hAnsi="Times New Roman"/>
          <w:sz w:val="24"/>
          <w:szCs w:val="24"/>
          <w:lang w:val="uk-UA"/>
        </w:rPr>
        <w:t>/</w:t>
      </w:r>
      <w:r w:rsidRPr="00502D2D">
        <w:rPr>
          <w:rFonts w:ascii="Times New Roman" w:hAnsi="Times New Roman"/>
          <w:sz w:val="24"/>
          <w:szCs w:val="24"/>
          <w:lang w:val="en-US"/>
        </w:rPr>
        <w:t>app</w:t>
      </w:r>
      <w:r w:rsidRPr="00502D2D">
        <w:rPr>
          <w:rFonts w:ascii="Times New Roman" w:hAnsi="Times New Roman"/>
          <w:sz w:val="24"/>
          <w:szCs w:val="24"/>
          <w:lang w:val="uk-UA"/>
        </w:rPr>
        <w:t>/</w:t>
      </w:r>
      <w:r w:rsidRPr="00502D2D">
        <w:rPr>
          <w:rFonts w:ascii="Times New Roman" w:hAnsi="Times New Roman"/>
          <w:sz w:val="24"/>
          <w:szCs w:val="24"/>
          <w:lang w:val="en-US"/>
        </w:rPr>
        <w:t>media</w:t>
      </w:r>
      <w:r w:rsidRPr="00502D2D">
        <w:rPr>
          <w:rFonts w:ascii="Times New Roman" w:hAnsi="Times New Roman"/>
          <w:sz w:val="24"/>
          <w:szCs w:val="24"/>
          <w:lang w:val="uk-UA"/>
        </w:rPr>
        <w:t>/</w:t>
      </w:r>
      <w:r w:rsidRPr="00502D2D">
        <w:rPr>
          <w:rFonts w:ascii="Times New Roman" w:hAnsi="Times New Roman"/>
          <w:sz w:val="24"/>
          <w:szCs w:val="24"/>
          <w:lang w:val="en-US"/>
        </w:rPr>
        <w:t>reforms</w:t>
      </w:r>
      <w:r w:rsidRPr="00502D2D">
        <w:rPr>
          <w:rFonts w:ascii="Times New Roman" w:hAnsi="Times New Roman"/>
          <w:sz w:val="24"/>
          <w:szCs w:val="24"/>
          <w:lang w:val="uk-UA"/>
        </w:rPr>
        <w:t>/</w:t>
      </w:r>
      <w:r w:rsidRPr="00502D2D">
        <w:rPr>
          <w:rFonts w:ascii="Times New Roman" w:hAnsi="Times New Roman"/>
          <w:sz w:val="24"/>
          <w:szCs w:val="24"/>
          <w:lang w:val="en-US"/>
        </w:rPr>
        <w:t>ukrainska</w:t>
      </w:r>
      <w:r w:rsidRPr="00502D2D">
        <w:rPr>
          <w:rFonts w:ascii="Times New Roman" w:hAnsi="Times New Roman"/>
          <w:sz w:val="24"/>
          <w:szCs w:val="24"/>
          <w:lang w:val="uk-UA"/>
        </w:rPr>
        <w:t>–</w:t>
      </w:r>
      <w:r w:rsidRPr="00502D2D">
        <w:rPr>
          <w:rFonts w:ascii="Times New Roman" w:hAnsi="Times New Roman"/>
          <w:sz w:val="24"/>
          <w:szCs w:val="24"/>
          <w:lang w:val="en-US"/>
        </w:rPr>
        <w:t>shkola</w:t>
      </w:r>
      <w:r w:rsidRPr="00502D2D">
        <w:rPr>
          <w:rFonts w:ascii="Times New Roman" w:hAnsi="Times New Roman"/>
          <w:sz w:val="24"/>
          <w:szCs w:val="24"/>
          <w:lang w:val="uk-UA"/>
        </w:rPr>
        <w:t xml:space="preserve">– </w:t>
      </w:r>
      <w:r w:rsidRPr="00502D2D">
        <w:rPr>
          <w:rFonts w:ascii="Times New Roman" w:hAnsi="Times New Roman"/>
          <w:sz w:val="24"/>
          <w:szCs w:val="24"/>
          <w:lang w:val="en-US"/>
        </w:rPr>
        <w:t>compressed</w:t>
      </w:r>
      <w:r w:rsidRPr="00502D2D">
        <w:rPr>
          <w:rFonts w:ascii="Times New Roman" w:hAnsi="Times New Roman"/>
          <w:sz w:val="24"/>
          <w:szCs w:val="24"/>
          <w:lang w:val="uk-UA"/>
        </w:rPr>
        <w:t>.</w:t>
      </w:r>
      <w:r w:rsidRPr="00502D2D">
        <w:rPr>
          <w:rFonts w:ascii="Times New Roman" w:hAnsi="Times New Roman"/>
          <w:sz w:val="24"/>
          <w:szCs w:val="24"/>
          <w:lang w:val="en-US"/>
        </w:rPr>
        <w:t>pdf</w:t>
      </w:r>
      <w:r w:rsidRPr="00502D2D">
        <w:rPr>
          <w:rFonts w:ascii="Times New Roman" w:hAnsi="Times New Roman"/>
          <w:sz w:val="24"/>
          <w:szCs w:val="24"/>
          <w:lang w:val="uk-UA"/>
        </w:rPr>
        <w:t xml:space="preserve">. </w:t>
      </w:r>
    </w:p>
    <w:p w:rsidR="00AD332F" w:rsidRPr="00502D2D" w:rsidRDefault="00AD332F" w:rsidP="002E077E">
      <w:pPr>
        <w:numPr>
          <w:ilvl w:val="0"/>
          <w:numId w:val="16"/>
        </w:numPr>
        <w:tabs>
          <w:tab w:val="clear" w:pos="0"/>
          <w:tab w:val="num" w:pos="567"/>
        </w:tabs>
        <w:spacing w:after="0" w:line="240" w:lineRule="auto"/>
        <w:ind w:left="709" w:hanging="142"/>
        <w:rPr>
          <w:rFonts w:ascii="Times New Roman" w:hAnsi="Times New Roman"/>
          <w:sz w:val="24"/>
          <w:szCs w:val="24"/>
          <w:lang w:val="uk-UA"/>
        </w:rPr>
      </w:pPr>
      <w:r w:rsidRPr="00502D2D">
        <w:rPr>
          <w:rFonts w:ascii="Times New Roman" w:hAnsi="Times New Roman"/>
          <w:sz w:val="24"/>
          <w:szCs w:val="24"/>
          <w:lang w:val="uk-UA"/>
        </w:rPr>
        <w:t xml:space="preserve">2. </w:t>
      </w:r>
      <w:r w:rsidRPr="00502D2D">
        <w:rPr>
          <w:rFonts w:ascii="Times New Roman" w:hAnsi="Times New Roman"/>
          <w:sz w:val="24"/>
          <w:szCs w:val="24"/>
        </w:rPr>
        <w:t>Лорман</w:t>
      </w:r>
      <w:r w:rsidRPr="00315268">
        <w:rPr>
          <w:rFonts w:ascii="Times New Roman" w:hAnsi="Times New Roman"/>
          <w:sz w:val="24"/>
          <w:szCs w:val="24"/>
        </w:rPr>
        <w:t xml:space="preserve"> </w:t>
      </w:r>
      <w:r w:rsidRPr="00502D2D">
        <w:rPr>
          <w:rFonts w:ascii="Times New Roman" w:hAnsi="Times New Roman"/>
          <w:sz w:val="24"/>
          <w:szCs w:val="24"/>
        </w:rPr>
        <w:t>Т</w:t>
      </w:r>
      <w:r w:rsidRPr="00315268">
        <w:rPr>
          <w:rFonts w:ascii="Times New Roman" w:hAnsi="Times New Roman"/>
          <w:sz w:val="24"/>
          <w:szCs w:val="24"/>
        </w:rPr>
        <w:t xml:space="preserve">. </w:t>
      </w:r>
      <w:r w:rsidRPr="00502D2D">
        <w:rPr>
          <w:rFonts w:ascii="Times New Roman" w:hAnsi="Times New Roman"/>
          <w:sz w:val="24"/>
          <w:szCs w:val="24"/>
        </w:rPr>
        <w:t>Інклюзивна</w:t>
      </w:r>
      <w:r w:rsidRPr="00315268">
        <w:rPr>
          <w:rFonts w:ascii="Times New Roman" w:hAnsi="Times New Roman"/>
          <w:sz w:val="24"/>
          <w:szCs w:val="24"/>
        </w:rPr>
        <w:t xml:space="preserve"> </w:t>
      </w:r>
      <w:r w:rsidRPr="00502D2D">
        <w:rPr>
          <w:rFonts w:ascii="Times New Roman" w:hAnsi="Times New Roman"/>
          <w:sz w:val="24"/>
          <w:szCs w:val="24"/>
        </w:rPr>
        <w:t>освіта</w:t>
      </w:r>
      <w:r w:rsidRPr="00315268">
        <w:rPr>
          <w:rFonts w:ascii="Times New Roman" w:hAnsi="Times New Roman"/>
          <w:sz w:val="24"/>
          <w:szCs w:val="24"/>
        </w:rPr>
        <w:t xml:space="preserve">. </w:t>
      </w:r>
      <w:r w:rsidRPr="00502D2D">
        <w:rPr>
          <w:rFonts w:ascii="Times New Roman" w:hAnsi="Times New Roman"/>
          <w:sz w:val="24"/>
          <w:szCs w:val="24"/>
        </w:rPr>
        <w:t>Підтримка розмаїття у класі : практ. посіб. / Т. Лорман, Дж. Депплер,Д. Харві; пер. з англ. – К.: СПД–ФО Парашин І.С., 2010. – 296 с.</w:t>
      </w:r>
    </w:p>
    <w:p w:rsidR="00AD332F" w:rsidRPr="00502D2D" w:rsidRDefault="00AD332F" w:rsidP="002E077E">
      <w:pPr>
        <w:numPr>
          <w:ilvl w:val="0"/>
          <w:numId w:val="16"/>
        </w:numPr>
        <w:tabs>
          <w:tab w:val="clear" w:pos="0"/>
          <w:tab w:val="num" w:pos="567"/>
        </w:tabs>
        <w:spacing w:after="0" w:line="232" w:lineRule="auto"/>
        <w:ind w:left="709" w:hanging="142"/>
        <w:rPr>
          <w:rFonts w:ascii="Times New Roman" w:hAnsi="Times New Roman"/>
          <w:sz w:val="24"/>
          <w:szCs w:val="24"/>
          <w:lang w:val="uk-UA"/>
        </w:rPr>
      </w:pPr>
      <w:r w:rsidRPr="00502D2D">
        <w:rPr>
          <w:rFonts w:ascii="Times New Roman" w:hAnsi="Times New Roman"/>
          <w:sz w:val="24"/>
          <w:szCs w:val="24"/>
          <w:lang w:val="uk-UA"/>
        </w:rPr>
        <w:t>3. Миронова С.П. Педагогіка інклюзивної освіти [навчально-методичний посібник]. – Кам’янець-Подільський, 2016. – 164 с.</w:t>
      </w:r>
    </w:p>
    <w:p w:rsidR="00AD332F" w:rsidRPr="00502D2D" w:rsidRDefault="00AD332F" w:rsidP="002E077E">
      <w:pPr>
        <w:numPr>
          <w:ilvl w:val="0"/>
          <w:numId w:val="16"/>
        </w:numPr>
        <w:tabs>
          <w:tab w:val="clear" w:pos="0"/>
          <w:tab w:val="num" w:pos="567"/>
        </w:tabs>
        <w:spacing w:after="0" w:line="232" w:lineRule="auto"/>
        <w:ind w:left="709" w:hanging="142"/>
        <w:rPr>
          <w:rFonts w:ascii="Times New Roman" w:hAnsi="Times New Roman"/>
          <w:sz w:val="24"/>
          <w:szCs w:val="24"/>
          <w:lang w:val="uk-UA"/>
        </w:rPr>
      </w:pPr>
      <w:r w:rsidRPr="00502D2D">
        <w:rPr>
          <w:rFonts w:ascii="Times New Roman" w:hAnsi="Times New Roman"/>
          <w:sz w:val="24"/>
          <w:szCs w:val="24"/>
          <w:lang w:val="uk-UA"/>
        </w:rPr>
        <w:t>4. Теорія і практика інклюзивної освіти [навчально-методичний посібник] / Упорядник Бондар К. М. – [2–ге вид., доп.]. – Проект «Підтримка інклюзивної освіти у м. Кривий Ріг», вид. ФО-П Чернявський Д.О., 2019. – 170 с.</w:t>
      </w:r>
    </w:p>
    <w:p w:rsidR="00AD332F" w:rsidRPr="00502D2D" w:rsidRDefault="00AD332F" w:rsidP="002E077E">
      <w:pPr>
        <w:numPr>
          <w:ilvl w:val="0"/>
          <w:numId w:val="16"/>
        </w:numPr>
        <w:tabs>
          <w:tab w:val="clear" w:pos="0"/>
          <w:tab w:val="num" w:pos="360"/>
        </w:tabs>
        <w:spacing w:after="0" w:line="240" w:lineRule="auto"/>
        <w:ind w:left="367" w:firstLine="708"/>
        <w:rPr>
          <w:rFonts w:ascii="Times New Roman" w:hAnsi="Times New Roman"/>
          <w:sz w:val="24"/>
          <w:szCs w:val="24"/>
          <w:lang w:val="uk-UA"/>
        </w:rPr>
      </w:pPr>
    </w:p>
    <w:p w:rsidR="00AD332F" w:rsidRPr="00502D2D" w:rsidRDefault="00AD332F" w:rsidP="00502D2D">
      <w:pPr>
        <w:spacing w:after="0" w:line="240" w:lineRule="auto"/>
        <w:ind w:firstLine="708"/>
        <w:rPr>
          <w:rFonts w:ascii="Times New Roman" w:hAnsi="Times New Roman"/>
          <w:sz w:val="24"/>
          <w:szCs w:val="24"/>
          <w:u w:val="single"/>
          <w:lang w:val="uk-UA"/>
        </w:rPr>
      </w:pPr>
      <w:r w:rsidRPr="00502D2D">
        <w:rPr>
          <w:rFonts w:ascii="Times New Roman" w:hAnsi="Times New Roman"/>
          <w:sz w:val="24"/>
          <w:szCs w:val="24"/>
          <w:u w:val="single"/>
          <w:lang w:val="uk-UA"/>
        </w:rPr>
        <w:t>Інтернет-ресурси</w:t>
      </w:r>
      <w:r>
        <w:rPr>
          <w:rFonts w:ascii="Times New Roman" w:hAnsi="Times New Roman"/>
          <w:sz w:val="24"/>
          <w:szCs w:val="24"/>
          <w:u w:val="single"/>
          <w:lang w:val="uk-UA"/>
        </w:rPr>
        <w:t>:</w:t>
      </w:r>
    </w:p>
    <w:p w:rsidR="00AD332F" w:rsidRPr="00502D2D" w:rsidRDefault="00AD332F" w:rsidP="002E077E">
      <w:pPr>
        <w:numPr>
          <w:ilvl w:val="0"/>
          <w:numId w:val="15"/>
        </w:numPr>
        <w:tabs>
          <w:tab w:val="left" w:pos="360"/>
        </w:tabs>
        <w:autoSpaceDN w:val="0"/>
        <w:spacing w:after="0" w:line="240" w:lineRule="atLeast"/>
        <w:ind w:left="360" w:firstLine="491"/>
        <w:jc w:val="both"/>
        <w:rPr>
          <w:rFonts w:ascii="Times New Roman" w:hAnsi="Times New Roman"/>
          <w:sz w:val="24"/>
          <w:szCs w:val="24"/>
          <w:lang w:val="uk-UA"/>
        </w:rPr>
      </w:pPr>
      <w:r w:rsidRPr="005B3C7B">
        <w:rPr>
          <w:rFonts w:ascii="Times New Roman" w:hAnsi="Times New Roman"/>
          <w:sz w:val="24"/>
          <w:szCs w:val="24"/>
          <w:u w:val="single"/>
        </w:rPr>
        <w:t>http</w:t>
      </w:r>
      <w:r w:rsidRPr="00502D2D">
        <w:rPr>
          <w:rFonts w:ascii="Times New Roman" w:hAnsi="Times New Roman"/>
          <w:sz w:val="24"/>
          <w:szCs w:val="24"/>
          <w:u w:val="single"/>
          <w:lang w:val="uk-UA"/>
        </w:rPr>
        <w:t>://</w:t>
      </w:r>
      <w:r w:rsidRPr="005B3C7B">
        <w:rPr>
          <w:rFonts w:ascii="Times New Roman" w:hAnsi="Times New Roman"/>
          <w:sz w:val="24"/>
          <w:szCs w:val="24"/>
          <w:u w:val="single"/>
        </w:rPr>
        <w:t>knowledgeloom</w:t>
      </w:r>
      <w:r w:rsidRPr="00502D2D">
        <w:rPr>
          <w:rFonts w:ascii="Times New Roman" w:hAnsi="Times New Roman"/>
          <w:sz w:val="24"/>
          <w:szCs w:val="24"/>
          <w:u w:val="single"/>
          <w:lang w:val="uk-UA"/>
        </w:rPr>
        <w:t>.</w:t>
      </w:r>
      <w:r w:rsidRPr="005B3C7B">
        <w:rPr>
          <w:rFonts w:ascii="Times New Roman" w:hAnsi="Times New Roman"/>
          <w:sz w:val="24"/>
          <w:szCs w:val="24"/>
          <w:u w:val="single"/>
        </w:rPr>
        <w:t>org</w:t>
      </w:r>
      <w:r w:rsidRPr="00502D2D">
        <w:rPr>
          <w:rFonts w:ascii="Times New Roman" w:hAnsi="Times New Roman"/>
          <w:sz w:val="24"/>
          <w:szCs w:val="24"/>
          <w:u w:val="single"/>
          <w:lang w:val="uk-UA"/>
        </w:rPr>
        <w:t>/</w:t>
      </w:r>
      <w:r w:rsidRPr="005B3C7B">
        <w:rPr>
          <w:rFonts w:ascii="Times New Roman" w:hAnsi="Times New Roman"/>
          <w:sz w:val="24"/>
          <w:szCs w:val="24"/>
          <w:u w:val="single"/>
        </w:rPr>
        <w:t>pd</w:t>
      </w:r>
    </w:p>
    <w:p w:rsidR="00AD332F" w:rsidRPr="00502D2D" w:rsidRDefault="00AD332F" w:rsidP="002E077E">
      <w:pPr>
        <w:numPr>
          <w:ilvl w:val="0"/>
          <w:numId w:val="15"/>
        </w:numPr>
        <w:tabs>
          <w:tab w:val="left" w:pos="360"/>
        </w:tabs>
        <w:autoSpaceDN w:val="0"/>
        <w:spacing w:after="0" w:line="240" w:lineRule="atLeast"/>
        <w:ind w:left="360" w:firstLine="491"/>
        <w:jc w:val="both"/>
        <w:rPr>
          <w:rFonts w:ascii="Times New Roman" w:hAnsi="Times New Roman"/>
          <w:sz w:val="24"/>
          <w:szCs w:val="24"/>
          <w:lang w:val="uk-UA"/>
        </w:rPr>
      </w:pPr>
      <w:r w:rsidRPr="005B3C7B">
        <w:rPr>
          <w:rFonts w:ascii="Times New Roman" w:hAnsi="Times New Roman"/>
          <w:sz w:val="24"/>
          <w:szCs w:val="24"/>
          <w:u w:val="single"/>
        </w:rPr>
        <w:t>www</w:t>
      </w:r>
      <w:r w:rsidRPr="00502D2D">
        <w:rPr>
          <w:rFonts w:ascii="Times New Roman" w:hAnsi="Times New Roman"/>
          <w:sz w:val="24"/>
          <w:szCs w:val="24"/>
          <w:u w:val="single"/>
          <w:lang w:val="uk-UA"/>
        </w:rPr>
        <w:t>.</w:t>
      </w:r>
      <w:r w:rsidRPr="005B3C7B">
        <w:rPr>
          <w:rFonts w:ascii="Times New Roman" w:hAnsi="Times New Roman"/>
          <w:sz w:val="24"/>
          <w:szCs w:val="24"/>
          <w:u w:val="single"/>
        </w:rPr>
        <w:t>includingsamuel</w:t>
      </w:r>
      <w:r w:rsidRPr="00502D2D">
        <w:rPr>
          <w:rFonts w:ascii="Times New Roman" w:hAnsi="Times New Roman"/>
          <w:sz w:val="24"/>
          <w:szCs w:val="24"/>
          <w:u w:val="single"/>
          <w:lang w:val="uk-UA"/>
        </w:rPr>
        <w:t>.</w:t>
      </w:r>
      <w:r w:rsidRPr="005B3C7B">
        <w:rPr>
          <w:rFonts w:ascii="Times New Roman" w:hAnsi="Times New Roman"/>
          <w:sz w:val="24"/>
          <w:szCs w:val="24"/>
          <w:u w:val="single"/>
        </w:rPr>
        <w:t>com</w:t>
      </w:r>
    </w:p>
    <w:p w:rsidR="00AD332F" w:rsidRPr="00502D2D" w:rsidRDefault="00AD332F" w:rsidP="002E077E">
      <w:pPr>
        <w:numPr>
          <w:ilvl w:val="0"/>
          <w:numId w:val="15"/>
        </w:numPr>
        <w:tabs>
          <w:tab w:val="left" w:pos="360"/>
        </w:tabs>
        <w:autoSpaceDN w:val="0"/>
        <w:spacing w:after="0" w:line="240" w:lineRule="atLeast"/>
        <w:ind w:left="360" w:firstLine="491"/>
        <w:jc w:val="both"/>
        <w:rPr>
          <w:rFonts w:ascii="Times New Roman" w:hAnsi="Times New Roman"/>
          <w:sz w:val="24"/>
          <w:szCs w:val="24"/>
          <w:lang w:val="uk-UA"/>
        </w:rPr>
      </w:pPr>
      <w:r w:rsidRPr="005B3C7B">
        <w:rPr>
          <w:rFonts w:ascii="Times New Roman" w:hAnsi="Times New Roman"/>
          <w:sz w:val="24"/>
          <w:szCs w:val="24"/>
          <w:u w:val="single"/>
        </w:rPr>
        <w:t>www</w:t>
      </w:r>
      <w:r w:rsidRPr="00502D2D">
        <w:rPr>
          <w:rFonts w:ascii="Times New Roman" w:hAnsi="Times New Roman"/>
          <w:sz w:val="24"/>
          <w:szCs w:val="24"/>
          <w:u w:val="single"/>
          <w:lang w:val="uk-UA"/>
        </w:rPr>
        <w:t>.</w:t>
      </w:r>
      <w:r w:rsidRPr="005B3C7B">
        <w:rPr>
          <w:rFonts w:ascii="Times New Roman" w:hAnsi="Times New Roman"/>
          <w:sz w:val="24"/>
          <w:szCs w:val="24"/>
          <w:u w:val="single"/>
        </w:rPr>
        <w:t>includingsamuel</w:t>
      </w:r>
      <w:r w:rsidRPr="00502D2D">
        <w:rPr>
          <w:rFonts w:ascii="Times New Roman" w:hAnsi="Times New Roman"/>
          <w:sz w:val="24"/>
          <w:szCs w:val="24"/>
          <w:u w:val="single"/>
          <w:lang w:val="uk-UA"/>
        </w:rPr>
        <w:t>.</w:t>
      </w:r>
      <w:r w:rsidRPr="005B3C7B">
        <w:rPr>
          <w:rFonts w:ascii="Times New Roman" w:hAnsi="Times New Roman"/>
          <w:sz w:val="24"/>
          <w:szCs w:val="24"/>
          <w:u w:val="single"/>
        </w:rPr>
        <w:t>com</w:t>
      </w:r>
      <w:r w:rsidRPr="00502D2D">
        <w:rPr>
          <w:rFonts w:ascii="Times New Roman" w:hAnsi="Times New Roman"/>
          <w:sz w:val="24"/>
          <w:szCs w:val="24"/>
          <w:u w:val="single"/>
          <w:lang w:val="uk-UA"/>
        </w:rPr>
        <w:t>/</w:t>
      </w:r>
      <w:r w:rsidRPr="005B3C7B">
        <w:rPr>
          <w:rFonts w:ascii="Times New Roman" w:hAnsi="Times New Roman"/>
          <w:sz w:val="24"/>
          <w:szCs w:val="24"/>
          <w:u w:val="single"/>
        </w:rPr>
        <w:t>screenings</w:t>
      </w:r>
      <w:r w:rsidRPr="00502D2D">
        <w:rPr>
          <w:rFonts w:ascii="Times New Roman" w:hAnsi="Times New Roman"/>
          <w:sz w:val="24"/>
          <w:szCs w:val="24"/>
          <w:u w:val="single"/>
          <w:lang w:val="uk-UA"/>
        </w:rPr>
        <w:t>/</w:t>
      </w:r>
      <w:r w:rsidRPr="005B3C7B">
        <w:rPr>
          <w:rFonts w:ascii="Times New Roman" w:hAnsi="Times New Roman"/>
          <w:sz w:val="24"/>
          <w:szCs w:val="24"/>
          <w:u w:val="single"/>
        </w:rPr>
        <w:t>host</w:t>
      </w:r>
      <w:r w:rsidRPr="00502D2D">
        <w:rPr>
          <w:rFonts w:ascii="Times New Roman" w:hAnsi="Times New Roman"/>
          <w:sz w:val="24"/>
          <w:szCs w:val="24"/>
          <w:u w:val="single"/>
          <w:lang w:val="uk-UA"/>
        </w:rPr>
        <w:t>.</w:t>
      </w:r>
    </w:p>
    <w:p w:rsidR="00AD332F" w:rsidRPr="005B3C7B" w:rsidRDefault="00AD332F" w:rsidP="002E077E">
      <w:pPr>
        <w:numPr>
          <w:ilvl w:val="0"/>
          <w:numId w:val="15"/>
        </w:numPr>
        <w:tabs>
          <w:tab w:val="left" w:pos="360"/>
        </w:tabs>
        <w:autoSpaceDN w:val="0"/>
        <w:spacing w:after="0" w:line="240" w:lineRule="atLeast"/>
        <w:ind w:left="360" w:firstLine="491"/>
        <w:jc w:val="both"/>
        <w:rPr>
          <w:rFonts w:ascii="Times New Roman" w:hAnsi="Times New Roman"/>
          <w:sz w:val="24"/>
          <w:szCs w:val="24"/>
        </w:rPr>
      </w:pPr>
      <w:r w:rsidRPr="005B3C7B">
        <w:rPr>
          <w:rFonts w:ascii="Times New Roman" w:hAnsi="Times New Roman"/>
          <w:sz w:val="24"/>
          <w:szCs w:val="24"/>
          <w:u w:val="single"/>
        </w:rPr>
        <w:t>www</w:t>
      </w:r>
      <w:r w:rsidRPr="00502D2D">
        <w:rPr>
          <w:rFonts w:ascii="Times New Roman" w:hAnsi="Times New Roman"/>
          <w:sz w:val="24"/>
          <w:szCs w:val="24"/>
          <w:u w:val="single"/>
          <w:lang w:val="uk-UA"/>
        </w:rPr>
        <w:t>.</w:t>
      </w:r>
      <w:r w:rsidRPr="005B3C7B">
        <w:rPr>
          <w:rFonts w:ascii="Times New Roman" w:hAnsi="Times New Roman"/>
          <w:sz w:val="24"/>
          <w:szCs w:val="24"/>
          <w:u w:val="single"/>
        </w:rPr>
        <w:t>IncludingAllKids.org</w:t>
      </w:r>
    </w:p>
    <w:p w:rsidR="00AD332F" w:rsidRDefault="00AD332F" w:rsidP="00CD28A2">
      <w:pPr>
        <w:spacing w:after="0" w:line="240" w:lineRule="auto"/>
        <w:ind w:firstLine="708"/>
        <w:rPr>
          <w:rFonts w:ascii="Times New Roman" w:hAnsi="Times New Roman"/>
          <w:sz w:val="24"/>
          <w:szCs w:val="24"/>
          <w:lang w:val="uk-UA"/>
        </w:rPr>
      </w:pPr>
    </w:p>
    <w:p w:rsidR="00AD332F" w:rsidRDefault="00AD332F"/>
    <w:sectPr w:rsidR="00AD332F" w:rsidSect="00CD28A2">
      <w:pgSz w:w="15840" w:h="12240"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19"/>
    <w:multiLevelType w:val="hybridMultilevel"/>
    <w:tmpl w:val="3855585C"/>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4E97EBD"/>
    <w:multiLevelType w:val="hybridMultilevel"/>
    <w:tmpl w:val="151AFB14"/>
    <w:lvl w:ilvl="0" w:tplc="EFD4199C">
      <w:start w:val="1"/>
      <w:numFmt w:val="decimal"/>
      <w:lvlText w:val="%1."/>
      <w:lvlJc w:val="left"/>
      <w:pPr>
        <w:tabs>
          <w:tab w:val="num" w:pos="1287"/>
        </w:tabs>
        <w:ind w:left="1287" w:hanging="360"/>
      </w:pPr>
      <w:rPr>
        <w:rFonts w:cs="Times New Roman"/>
        <w:sz w:val="24"/>
        <w:szCs w:val="24"/>
      </w:rPr>
    </w:lvl>
    <w:lvl w:ilvl="1" w:tplc="04190019">
      <w:start w:val="1"/>
      <w:numFmt w:val="lowerLetter"/>
      <w:lvlText w:val="%2."/>
      <w:lvlJc w:val="left"/>
      <w:pPr>
        <w:tabs>
          <w:tab w:val="num" w:pos="873"/>
        </w:tabs>
        <w:ind w:left="873" w:hanging="360"/>
      </w:pPr>
      <w:rPr>
        <w:rFonts w:cs="Times New Roman"/>
      </w:rPr>
    </w:lvl>
    <w:lvl w:ilvl="2" w:tplc="0419001B">
      <w:start w:val="1"/>
      <w:numFmt w:val="lowerRoman"/>
      <w:lvlText w:val="%3."/>
      <w:lvlJc w:val="right"/>
      <w:pPr>
        <w:tabs>
          <w:tab w:val="num" w:pos="1593"/>
        </w:tabs>
        <w:ind w:left="1593" w:hanging="180"/>
      </w:pPr>
      <w:rPr>
        <w:rFonts w:cs="Times New Roman"/>
      </w:rPr>
    </w:lvl>
    <w:lvl w:ilvl="3" w:tplc="0419000F">
      <w:start w:val="1"/>
      <w:numFmt w:val="decimal"/>
      <w:lvlText w:val="%4."/>
      <w:lvlJc w:val="left"/>
      <w:pPr>
        <w:tabs>
          <w:tab w:val="num" w:pos="2313"/>
        </w:tabs>
        <w:ind w:left="2313" w:hanging="360"/>
      </w:pPr>
      <w:rPr>
        <w:rFonts w:cs="Times New Roman"/>
      </w:rPr>
    </w:lvl>
    <w:lvl w:ilvl="4" w:tplc="04190019">
      <w:start w:val="1"/>
      <w:numFmt w:val="lowerLetter"/>
      <w:lvlText w:val="%5."/>
      <w:lvlJc w:val="left"/>
      <w:pPr>
        <w:tabs>
          <w:tab w:val="num" w:pos="3033"/>
        </w:tabs>
        <w:ind w:left="3033" w:hanging="360"/>
      </w:pPr>
      <w:rPr>
        <w:rFonts w:cs="Times New Roman"/>
      </w:rPr>
    </w:lvl>
    <w:lvl w:ilvl="5" w:tplc="0419001B">
      <w:start w:val="1"/>
      <w:numFmt w:val="lowerRoman"/>
      <w:lvlText w:val="%6."/>
      <w:lvlJc w:val="right"/>
      <w:pPr>
        <w:tabs>
          <w:tab w:val="num" w:pos="3753"/>
        </w:tabs>
        <w:ind w:left="3753" w:hanging="180"/>
      </w:pPr>
      <w:rPr>
        <w:rFonts w:cs="Times New Roman"/>
      </w:rPr>
    </w:lvl>
    <w:lvl w:ilvl="6" w:tplc="0419000F">
      <w:start w:val="1"/>
      <w:numFmt w:val="decimal"/>
      <w:lvlText w:val="%7."/>
      <w:lvlJc w:val="left"/>
      <w:pPr>
        <w:tabs>
          <w:tab w:val="num" w:pos="4473"/>
        </w:tabs>
        <w:ind w:left="4473" w:hanging="360"/>
      </w:pPr>
      <w:rPr>
        <w:rFonts w:cs="Times New Roman"/>
      </w:rPr>
    </w:lvl>
    <w:lvl w:ilvl="7" w:tplc="04190019">
      <w:start w:val="1"/>
      <w:numFmt w:val="lowerLetter"/>
      <w:lvlText w:val="%8."/>
      <w:lvlJc w:val="left"/>
      <w:pPr>
        <w:tabs>
          <w:tab w:val="num" w:pos="5193"/>
        </w:tabs>
        <w:ind w:left="5193" w:hanging="360"/>
      </w:pPr>
      <w:rPr>
        <w:rFonts w:cs="Times New Roman"/>
      </w:rPr>
    </w:lvl>
    <w:lvl w:ilvl="8" w:tplc="0419001B">
      <w:start w:val="1"/>
      <w:numFmt w:val="lowerRoman"/>
      <w:lvlText w:val="%9."/>
      <w:lvlJc w:val="right"/>
      <w:pPr>
        <w:tabs>
          <w:tab w:val="num" w:pos="5913"/>
        </w:tabs>
        <w:ind w:left="5913" w:hanging="180"/>
      </w:pPr>
      <w:rPr>
        <w:rFonts w:cs="Times New Roman"/>
      </w:rPr>
    </w:lvl>
  </w:abstractNum>
  <w:abstractNum w:abstractNumId="3">
    <w:nsid w:val="07667DBB"/>
    <w:multiLevelType w:val="hybridMultilevel"/>
    <w:tmpl w:val="6844657A"/>
    <w:lvl w:ilvl="0" w:tplc="6D282A5E">
      <w:start w:val="1"/>
      <w:numFmt w:val="decimal"/>
      <w:lvlText w:val="%1."/>
      <w:lvlJc w:val="left"/>
      <w:pPr>
        <w:ind w:left="720" w:hanging="360"/>
      </w:pPr>
      <w:rPr>
        <w:rFonts w:cs="Times New Roman"/>
        <w:b w:val="0"/>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05170E0"/>
    <w:multiLevelType w:val="hybridMultilevel"/>
    <w:tmpl w:val="228CD736"/>
    <w:lvl w:ilvl="0" w:tplc="8A5443B0">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24B31A03"/>
    <w:multiLevelType w:val="hybridMultilevel"/>
    <w:tmpl w:val="04B4B16C"/>
    <w:lvl w:ilvl="0" w:tplc="EDE6437C">
      <w:start w:val="1"/>
      <w:numFmt w:val="decimal"/>
      <w:lvlText w:val="%1."/>
      <w:lvlJc w:val="left"/>
      <w:pPr>
        <w:tabs>
          <w:tab w:val="num" w:pos="2421"/>
        </w:tabs>
        <w:ind w:left="2421" w:hanging="360"/>
      </w:pPr>
      <w:rPr>
        <w:rFonts w:cs="Times New Roman"/>
        <w:sz w:val="24"/>
        <w:szCs w:val="24"/>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2A5D68DC"/>
    <w:multiLevelType w:val="hybridMultilevel"/>
    <w:tmpl w:val="02668426"/>
    <w:lvl w:ilvl="0" w:tplc="8A5443B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2B785E72"/>
    <w:multiLevelType w:val="hybridMultilevel"/>
    <w:tmpl w:val="04B4B16C"/>
    <w:lvl w:ilvl="0" w:tplc="EDE6437C">
      <w:start w:val="1"/>
      <w:numFmt w:val="decimal"/>
      <w:lvlText w:val="%1."/>
      <w:lvlJc w:val="left"/>
      <w:pPr>
        <w:tabs>
          <w:tab w:val="num" w:pos="2421"/>
        </w:tabs>
        <w:ind w:left="2421" w:hanging="360"/>
      </w:pPr>
      <w:rPr>
        <w:rFonts w:cs="Times New Roman"/>
        <w:sz w:val="24"/>
        <w:szCs w:val="24"/>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
    <w:nsid w:val="2F883031"/>
    <w:multiLevelType w:val="hybridMultilevel"/>
    <w:tmpl w:val="97368A2A"/>
    <w:lvl w:ilvl="0" w:tplc="F3EAF49A">
      <w:start w:val="1"/>
      <w:numFmt w:val="decimal"/>
      <w:lvlText w:val="%1."/>
      <w:lvlJc w:val="left"/>
      <w:rPr>
        <w:rFonts w:cs="Times New Roman"/>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2FD40D31"/>
    <w:multiLevelType w:val="hybridMultilevel"/>
    <w:tmpl w:val="982EAF4E"/>
    <w:lvl w:ilvl="0" w:tplc="FFFFFFFF">
      <w:start w:val="1"/>
      <w:numFmt w:val="decimal"/>
      <w:lvlText w:val="%1."/>
      <w:lvlJc w:val="left"/>
      <w:pPr>
        <w:ind w:left="1067"/>
      </w:pPr>
      <w:rPr>
        <w:rFonts w:cs="Times New Roman"/>
      </w:rPr>
    </w:lvl>
    <w:lvl w:ilvl="1" w:tplc="04190019">
      <w:start w:val="1"/>
      <w:numFmt w:val="lowerLetter"/>
      <w:lvlText w:val="%2."/>
      <w:lvlJc w:val="left"/>
      <w:pPr>
        <w:ind w:left="2507" w:hanging="360"/>
      </w:pPr>
      <w:rPr>
        <w:rFonts w:cs="Times New Roman"/>
      </w:rPr>
    </w:lvl>
    <w:lvl w:ilvl="2" w:tplc="0419001B">
      <w:start w:val="1"/>
      <w:numFmt w:val="lowerRoman"/>
      <w:lvlText w:val="%3."/>
      <w:lvlJc w:val="right"/>
      <w:pPr>
        <w:ind w:left="3227" w:hanging="180"/>
      </w:pPr>
      <w:rPr>
        <w:rFonts w:cs="Times New Roman"/>
      </w:rPr>
    </w:lvl>
    <w:lvl w:ilvl="3" w:tplc="0419000F">
      <w:start w:val="1"/>
      <w:numFmt w:val="decimal"/>
      <w:lvlText w:val="%4."/>
      <w:lvlJc w:val="left"/>
      <w:pPr>
        <w:ind w:left="3947" w:hanging="360"/>
      </w:pPr>
      <w:rPr>
        <w:rFonts w:cs="Times New Roman"/>
      </w:rPr>
    </w:lvl>
    <w:lvl w:ilvl="4" w:tplc="04190019">
      <w:start w:val="1"/>
      <w:numFmt w:val="lowerLetter"/>
      <w:lvlText w:val="%5."/>
      <w:lvlJc w:val="left"/>
      <w:pPr>
        <w:ind w:left="4667" w:hanging="360"/>
      </w:pPr>
      <w:rPr>
        <w:rFonts w:cs="Times New Roman"/>
      </w:rPr>
    </w:lvl>
    <w:lvl w:ilvl="5" w:tplc="0419001B">
      <w:start w:val="1"/>
      <w:numFmt w:val="lowerRoman"/>
      <w:lvlText w:val="%6."/>
      <w:lvlJc w:val="right"/>
      <w:pPr>
        <w:ind w:left="5387" w:hanging="180"/>
      </w:pPr>
      <w:rPr>
        <w:rFonts w:cs="Times New Roman"/>
      </w:rPr>
    </w:lvl>
    <w:lvl w:ilvl="6" w:tplc="0419000F">
      <w:start w:val="1"/>
      <w:numFmt w:val="decimal"/>
      <w:lvlText w:val="%7."/>
      <w:lvlJc w:val="left"/>
      <w:pPr>
        <w:ind w:left="6107" w:hanging="360"/>
      </w:pPr>
      <w:rPr>
        <w:rFonts w:cs="Times New Roman"/>
      </w:rPr>
    </w:lvl>
    <w:lvl w:ilvl="7" w:tplc="04190019">
      <w:start w:val="1"/>
      <w:numFmt w:val="lowerLetter"/>
      <w:lvlText w:val="%8."/>
      <w:lvlJc w:val="left"/>
      <w:pPr>
        <w:ind w:left="6827" w:hanging="360"/>
      </w:pPr>
      <w:rPr>
        <w:rFonts w:cs="Times New Roman"/>
      </w:rPr>
    </w:lvl>
    <w:lvl w:ilvl="8" w:tplc="0419001B">
      <w:start w:val="1"/>
      <w:numFmt w:val="lowerRoman"/>
      <w:lvlText w:val="%9."/>
      <w:lvlJc w:val="right"/>
      <w:pPr>
        <w:ind w:left="7547" w:hanging="180"/>
      </w:pPr>
      <w:rPr>
        <w:rFonts w:cs="Times New Roman"/>
      </w:rPr>
    </w:lvl>
  </w:abstractNum>
  <w:abstractNum w:abstractNumId="10">
    <w:nsid w:val="312A560F"/>
    <w:multiLevelType w:val="hybridMultilevel"/>
    <w:tmpl w:val="97368A2A"/>
    <w:lvl w:ilvl="0" w:tplc="F3EAF49A">
      <w:start w:val="1"/>
      <w:numFmt w:val="decimal"/>
      <w:lvlText w:val="%1."/>
      <w:lvlJc w:val="left"/>
      <w:rPr>
        <w:rFonts w:cs="Times New Roman"/>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38820F44"/>
    <w:multiLevelType w:val="hybridMultilevel"/>
    <w:tmpl w:val="A58ED2E8"/>
    <w:lvl w:ilvl="0" w:tplc="7C6A73CE">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C4844FD"/>
    <w:multiLevelType w:val="hybridMultilevel"/>
    <w:tmpl w:val="828CA6BE"/>
    <w:lvl w:ilvl="0" w:tplc="72D6DA04">
      <w:start w:val="1"/>
      <w:numFmt w:val="decimal"/>
      <w:lvlText w:val="%1."/>
      <w:lvlJc w:val="left"/>
      <w:pPr>
        <w:ind w:left="1287" w:hanging="360"/>
      </w:pPr>
      <w:rPr>
        <w:rFonts w:ascii="Times New Roman" w:hAnsi="Times New Roman" w:cs="Times New Roman" w:hint="default"/>
        <w:b w:val="0"/>
        <w:bCs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4AAB35BC"/>
    <w:multiLevelType w:val="hybridMultilevel"/>
    <w:tmpl w:val="DD0E1AE0"/>
    <w:lvl w:ilvl="0" w:tplc="5B289AC6">
      <w:start w:val="1"/>
      <w:numFmt w:val="decimal"/>
      <w:lvlText w:val="%1."/>
      <w:lvlJc w:val="left"/>
      <w:pPr>
        <w:tabs>
          <w:tab w:val="num" w:pos="1287"/>
        </w:tabs>
        <w:ind w:left="1287" w:hanging="360"/>
      </w:pPr>
      <w:rPr>
        <w:rFonts w:cs="Times New Roman"/>
        <w:sz w:val="24"/>
        <w:szCs w:val="24"/>
      </w:rPr>
    </w:lvl>
    <w:lvl w:ilvl="1" w:tplc="7C6A73CE">
      <w:start w:val="1"/>
      <w:numFmt w:val="decimal"/>
      <w:lvlText w:val="%2."/>
      <w:lvlJc w:val="left"/>
      <w:pPr>
        <w:tabs>
          <w:tab w:val="num" w:pos="1440"/>
        </w:tabs>
        <w:ind w:left="1440" w:hanging="360"/>
      </w:pPr>
      <w:rPr>
        <w:rFonts w:cs="Times New Roman"/>
        <w:b w:val="0"/>
        <w:bCs w:val="0"/>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50657EFA"/>
    <w:multiLevelType w:val="hybridMultilevel"/>
    <w:tmpl w:val="27E24FB6"/>
    <w:lvl w:ilvl="0" w:tplc="FFFFFFFF">
      <w:start w:val="1"/>
      <w:numFmt w:val="decimal"/>
      <w:lvlText w:val="%1."/>
      <w:lvlJc w:val="left"/>
      <w:pPr>
        <w:ind w:left="567"/>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5">
    <w:nsid w:val="562D5769"/>
    <w:multiLevelType w:val="hybridMultilevel"/>
    <w:tmpl w:val="889E867C"/>
    <w:lvl w:ilvl="0" w:tplc="FFFFFFFF">
      <w:start w:val="1"/>
      <w:numFmt w:val="decimal"/>
      <w:lvlText w:val="%1."/>
      <w:lvlJc w:val="left"/>
      <w:pPr>
        <w:ind w:left="567"/>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6">
    <w:nsid w:val="5B047530"/>
    <w:multiLevelType w:val="hybridMultilevel"/>
    <w:tmpl w:val="828CA6BE"/>
    <w:lvl w:ilvl="0" w:tplc="72D6DA04">
      <w:start w:val="1"/>
      <w:numFmt w:val="decimal"/>
      <w:lvlText w:val="%1."/>
      <w:lvlJc w:val="left"/>
      <w:pPr>
        <w:ind w:left="1287" w:hanging="360"/>
      </w:pPr>
      <w:rPr>
        <w:rFonts w:ascii="Times New Roman" w:hAnsi="Times New Roman" w:cs="Times New Roman" w:hint="default"/>
        <w:b w:val="0"/>
        <w:bCs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62BE662A"/>
    <w:multiLevelType w:val="hybridMultilevel"/>
    <w:tmpl w:val="5E22C346"/>
    <w:lvl w:ilvl="0" w:tplc="FFFFFFFF">
      <w:start w:val="1"/>
      <w:numFmt w:val="decimal"/>
      <w:lvlText w:val="%1."/>
      <w:lvlJc w:val="left"/>
      <w:pPr>
        <w:ind w:left="1067"/>
      </w:pPr>
      <w:rPr>
        <w:rFonts w:cs="Times New Roman"/>
      </w:rPr>
    </w:lvl>
    <w:lvl w:ilvl="1" w:tplc="04190019">
      <w:start w:val="1"/>
      <w:numFmt w:val="lowerLetter"/>
      <w:lvlText w:val="%2."/>
      <w:lvlJc w:val="left"/>
      <w:pPr>
        <w:ind w:left="2507" w:hanging="360"/>
      </w:pPr>
      <w:rPr>
        <w:rFonts w:cs="Times New Roman"/>
      </w:rPr>
    </w:lvl>
    <w:lvl w:ilvl="2" w:tplc="0419001B">
      <w:start w:val="1"/>
      <w:numFmt w:val="lowerRoman"/>
      <w:lvlText w:val="%3."/>
      <w:lvlJc w:val="right"/>
      <w:pPr>
        <w:ind w:left="3227" w:hanging="180"/>
      </w:pPr>
      <w:rPr>
        <w:rFonts w:cs="Times New Roman"/>
      </w:rPr>
    </w:lvl>
    <w:lvl w:ilvl="3" w:tplc="0419000F">
      <w:start w:val="1"/>
      <w:numFmt w:val="decimal"/>
      <w:lvlText w:val="%4."/>
      <w:lvlJc w:val="left"/>
      <w:pPr>
        <w:ind w:left="3947" w:hanging="360"/>
      </w:pPr>
      <w:rPr>
        <w:rFonts w:cs="Times New Roman"/>
      </w:rPr>
    </w:lvl>
    <w:lvl w:ilvl="4" w:tplc="04190019">
      <w:start w:val="1"/>
      <w:numFmt w:val="lowerLetter"/>
      <w:lvlText w:val="%5."/>
      <w:lvlJc w:val="left"/>
      <w:pPr>
        <w:ind w:left="4667" w:hanging="360"/>
      </w:pPr>
      <w:rPr>
        <w:rFonts w:cs="Times New Roman"/>
      </w:rPr>
    </w:lvl>
    <w:lvl w:ilvl="5" w:tplc="0419001B">
      <w:start w:val="1"/>
      <w:numFmt w:val="lowerRoman"/>
      <w:lvlText w:val="%6."/>
      <w:lvlJc w:val="right"/>
      <w:pPr>
        <w:ind w:left="5387" w:hanging="180"/>
      </w:pPr>
      <w:rPr>
        <w:rFonts w:cs="Times New Roman"/>
      </w:rPr>
    </w:lvl>
    <w:lvl w:ilvl="6" w:tplc="0419000F">
      <w:start w:val="1"/>
      <w:numFmt w:val="decimal"/>
      <w:lvlText w:val="%7."/>
      <w:lvlJc w:val="left"/>
      <w:pPr>
        <w:ind w:left="6107" w:hanging="360"/>
      </w:pPr>
      <w:rPr>
        <w:rFonts w:cs="Times New Roman"/>
      </w:rPr>
    </w:lvl>
    <w:lvl w:ilvl="7" w:tplc="04190019">
      <w:start w:val="1"/>
      <w:numFmt w:val="lowerLetter"/>
      <w:lvlText w:val="%8."/>
      <w:lvlJc w:val="left"/>
      <w:pPr>
        <w:ind w:left="6827" w:hanging="360"/>
      </w:pPr>
      <w:rPr>
        <w:rFonts w:cs="Times New Roman"/>
      </w:rPr>
    </w:lvl>
    <w:lvl w:ilvl="8" w:tplc="0419001B">
      <w:start w:val="1"/>
      <w:numFmt w:val="lowerRoman"/>
      <w:lvlText w:val="%9."/>
      <w:lvlJc w:val="right"/>
      <w:pPr>
        <w:ind w:left="7547" w:hanging="180"/>
      </w:pPr>
      <w:rPr>
        <w:rFonts w:cs="Times New Roman"/>
      </w:rPr>
    </w:lvl>
  </w:abstractNum>
  <w:abstractNum w:abstractNumId="18">
    <w:nsid w:val="63544967"/>
    <w:multiLevelType w:val="hybridMultilevel"/>
    <w:tmpl w:val="889E867C"/>
    <w:lvl w:ilvl="0" w:tplc="FFFFFFFF">
      <w:start w:val="1"/>
      <w:numFmt w:val="decimal"/>
      <w:lvlText w:val="%1."/>
      <w:lvlJc w:val="left"/>
      <w:pPr>
        <w:ind w:left="567"/>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9">
    <w:nsid w:val="721C5F1B"/>
    <w:multiLevelType w:val="hybridMultilevel"/>
    <w:tmpl w:val="D1BEE82A"/>
    <w:lvl w:ilvl="0" w:tplc="CA42F39A">
      <w:start w:val="1"/>
      <w:numFmt w:val="decimal"/>
      <w:lvlText w:val="%1."/>
      <w:lvlJc w:val="left"/>
      <w:pPr>
        <w:ind w:left="2061"/>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0">
    <w:nsid w:val="7A7F3DAE"/>
    <w:multiLevelType w:val="hybridMultilevel"/>
    <w:tmpl w:val="D91A512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C6574AC"/>
    <w:multiLevelType w:val="hybridMultilevel"/>
    <w:tmpl w:val="27E24FB6"/>
    <w:lvl w:ilvl="0" w:tplc="FFFFFFFF">
      <w:start w:val="1"/>
      <w:numFmt w:val="decimal"/>
      <w:lvlText w:val="%1."/>
      <w:lvlJc w:val="left"/>
      <w:pPr>
        <w:ind w:left="567"/>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2">
    <w:nsid w:val="7E98688B"/>
    <w:multiLevelType w:val="hybridMultilevel"/>
    <w:tmpl w:val="E5EAEE22"/>
    <w:lvl w:ilvl="0" w:tplc="8A5443B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7F3144CE"/>
    <w:multiLevelType w:val="hybridMultilevel"/>
    <w:tmpl w:val="5E22C346"/>
    <w:lvl w:ilvl="0" w:tplc="FFFFFFFF">
      <w:start w:val="1"/>
      <w:numFmt w:val="decimal"/>
      <w:lvlText w:val="%1."/>
      <w:lvlJc w:val="left"/>
      <w:pPr>
        <w:ind w:left="1067"/>
      </w:pPr>
      <w:rPr>
        <w:rFonts w:cs="Times New Roman"/>
      </w:rPr>
    </w:lvl>
    <w:lvl w:ilvl="1" w:tplc="04190019">
      <w:start w:val="1"/>
      <w:numFmt w:val="lowerLetter"/>
      <w:lvlText w:val="%2."/>
      <w:lvlJc w:val="left"/>
      <w:pPr>
        <w:ind w:left="2507" w:hanging="360"/>
      </w:pPr>
      <w:rPr>
        <w:rFonts w:cs="Times New Roman"/>
      </w:rPr>
    </w:lvl>
    <w:lvl w:ilvl="2" w:tplc="0419001B">
      <w:start w:val="1"/>
      <w:numFmt w:val="lowerRoman"/>
      <w:lvlText w:val="%3."/>
      <w:lvlJc w:val="right"/>
      <w:pPr>
        <w:ind w:left="3227" w:hanging="180"/>
      </w:pPr>
      <w:rPr>
        <w:rFonts w:cs="Times New Roman"/>
      </w:rPr>
    </w:lvl>
    <w:lvl w:ilvl="3" w:tplc="0419000F">
      <w:start w:val="1"/>
      <w:numFmt w:val="decimal"/>
      <w:lvlText w:val="%4."/>
      <w:lvlJc w:val="left"/>
      <w:pPr>
        <w:ind w:left="3947" w:hanging="360"/>
      </w:pPr>
      <w:rPr>
        <w:rFonts w:cs="Times New Roman"/>
      </w:rPr>
    </w:lvl>
    <w:lvl w:ilvl="4" w:tplc="04190019">
      <w:start w:val="1"/>
      <w:numFmt w:val="lowerLetter"/>
      <w:lvlText w:val="%5."/>
      <w:lvlJc w:val="left"/>
      <w:pPr>
        <w:ind w:left="4667" w:hanging="360"/>
      </w:pPr>
      <w:rPr>
        <w:rFonts w:cs="Times New Roman"/>
      </w:rPr>
    </w:lvl>
    <w:lvl w:ilvl="5" w:tplc="0419001B">
      <w:start w:val="1"/>
      <w:numFmt w:val="lowerRoman"/>
      <w:lvlText w:val="%6."/>
      <w:lvlJc w:val="right"/>
      <w:pPr>
        <w:ind w:left="5387" w:hanging="180"/>
      </w:pPr>
      <w:rPr>
        <w:rFonts w:cs="Times New Roman"/>
      </w:rPr>
    </w:lvl>
    <w:lvl w:ilvl="6" w:tplc="0419000F">
      <w:start w:val="1"/>
      <w:numFmt w:val="decimal"/>
      <w:lvlText w:val="%7."/>
      <w:lvlJc w:val="left"/>
      <w:pPr>
        <w:ind w:left="6107" w:hanging="360"/>
      </w:pPr>
      <w:rPr>
        <w:rFonts w:cs="Times New Roman"/>
      </w:rPr>
    </w:lvl>
    <w:lvl w:ilvl="7" w:tplc="04190019">
      <w:start w:val="1"/>
      <w:numFmt w:val="lowerLetter"/>
      <w:lvlText w:val="%8."/>
      <w:lvlJc w:val="left"/>
      <w:pPr>
        <w:ind w:left="6827" w:hanging="360"/>
      </w:pPr>
      <w:rPr>
        <w:rFonts w:cs="Times New Roman"/>
      </w:rPr>
    </w:lvl>
    <w:lvl w:ilvl="8" w:tplc="0419001B">
      <w:start w:val="1"/>
      <w:numFmt w:val="lowerRoman"/>
      <w:lvlText w:val="%9."/>
      <w:lvlJc w:val="right"/>
      <w:pPr>
        <w:ind w:left="754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lvlOverride w:ilvl="2"/>
    <w:lvlOverride w:ilvl="3"/>
    <w:lvlOverride w:ilvl="4"/>
    <w:lvlOverride w:ilvl="5"/>
    <w:lvlOverride w:ilvl="6"/>
    <w:lvlOverride w:ilvl="7"/>
    <w:lvlOverride w:ilvl="8"/>
  </w:num>
  <w:num w:numId="16">
    <w:abstractNumId w:val="0"/>
  </w:num>
  <w:num w:numId="17">
    <w:abstractNumId w:val="3"/>
  </w:num>
  <w:num w:numId="18">
    <w:abstractNumId w:val="16"/>
  </w:num>
  <w:num w:numId="19">
    <w:abstractNumId w:val="11"/>
  </w:num>
  <w:num w:numId="20">
    <w:abstractNumId w:val="21"/>
  </w:num>
  <w:num w:numId="21">
    <w:abstractNumId w:val="7"/>
  </w:num>
  <w:num w:numId="22">
    <w:abstractNumId w:val="23"/>
  </w:num>
  <w:num w:numId="23">
    <w:abstractNumId w:val="15"/>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4C9"/>
    <w:rsid w:val="0014055A"/>
    <w:rsid w:val="00167DF0"/>
    <w:rsid w:val="001F00D2"/>
    <w:rsid w:val="002015D0"/>
    <w:rsid w:val="00267BFE"/>
    <w:rsid w:val="0028254D"/>
    <w:rsid w:val="002A0EC4"/>
    <w:rsid w:val="002B56FB"/>
    <w:rsid w:val="002E077E"/>
    <w:rsid w:val="00315268"/>
    <w:rsid w:val="00315AC9"/>
    <w:rsid w:val="003178D0"/>
    <w:rsid w:val="003227CF"/>
    <w:rsid w:val="00451B08"/>
    <w:rsid w:val="004753A0"/>
    <w:rsid w:val="004B6798"/>
    <w:rsid w:val="004B789C"/>
    <w:rsid w:val="00502524"/>
    <w:rsid w:val="00502D2D"/>
    <w:rsid w:val="00535E0D"/>
    <w:rsid w:val="005427D5"/>
    <w:rsid w:val="00553AE0"/>
    <w:rsid w:val="00553D79"/>
    <w:rsid w:val="005B3C7B"/>
    <w:rsid w:val="005B70F9"/>
    <w:rsid w:val="005D22D8"/>
    <w:rsid w:val="005E177D"/>
    <w:rsid w:val="006475A3"/>
    <w:rsid w:val="006B087E"/>
    <w:rsid w:val="006B0C20"/>
    <w:rsid w:val="006C3A13"/>
    <w:rsid w:val="007403A2"/>
    <w:rsid w:val="0076417C"/>
    <w:rsid w:val="0076709B"/>
    <w:rsid w:val="007E31B2"/>
    <w:rsid w:val="0083103E"/>
    <w:rsid w:val="0084613A"/>
    <w:rsid w:val="00874376"/>
    <w:rsid w:val="008C507B"/>
    <w:rsid w:val="008F04C9"/>
    <w:rsid w:val="00932DE0"/>
    <w:rsid w:val="009952AA"/>
    <w:rsid w:val="00AD332F"/>
    <w:rsid w:val="00AD5BA6"/>
    <w:rsid w:val="00B32601"/>
    <w:rsid w:val="00BA0C69"/>
    <w:rsid w:val="00BA3F59"/>
    <w:rsid w:val="00C115B5"/>
    <w:rsid w:val="00C81DC9"/>
    <w:rsid w:val="00CC5AD3"/>
    <w:rsid w:val="00CD28A2"/>
    <w:rsid w:val="00D0183A"/>
    <w:rsid w:val="00D0675B"/>
    <w:rsid w:val="00D3319E"/>
    <w:rsid w:val="00D5344F"/>
    <w:rsid w:val="00D745CE"/>
    <w:rsid w:val="00E00A5D"/>
    <w:rsid w:val="00E04C2B"/>
    <w:rsid w:val="00E674D8"/>
    <w:rsid w:val="00E72F03"/>
    <w:rsid w:val="00EE4843"/>
    <w:rsid w:val="00FA44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0D2"/>
    <w:pPr>
      <w:spacing w:after="160" w:line="256" w:lineRule="auto"/>
    </w:pPr>
    <w:rPr>
      <w:rFonts w:eastAsia="Times New Roman" w:cs="Times New Roman"/>
      <w:lang w:eastAsia="en-US"/>
    </w:rPr>
  </w:style>
  <w:style w:type="paragraph" w:styleId="Heading1">
    <w:name w:val="heading 1"/>
    <w:basedOn w:val="Normal"/>
    <w:next w:val="Normal"/>
    <w:link w:val="Heading1Char"/>
    <w:uiPriority w:val="99"/>
    <w:qFormat/>
    <w:rsid w:val="00CD28A2"/>
    <w:pPr>
      <w:keepNext/>
      <w:numPr>
        <w:numId w:val="1"/>
      </w:numPr>
      <w:suppressAutoHyphens/>
      <w:spacing w:after="0" w:line="240" w:lineRule="auto"/>
      <w:outlineLvl w:val="0"/>
    </w:pPr>
    <w:rPr>
      <w:rFonts w:ascii="Times New Roman" w:eastAsia="Calibri" w:hAnsi="Times New Roman"/>
      <w:sz w:val="32"/>
      <w:szCs w:val="24"/>
      <w:lang w:val="uk-UA" w:eastAsia="zh-CN"/>
    </w:rPr>
  </w:style>
  <w:style w:type="paragraph" w:styleId="Heading4">
    <w:name w:val="heading 4"/>
    <w:basedOn w:val="Normal"/>
    <w:next w:val="Normal"/>
    <w:link w:val="Heading4Char"/>
    <w:uiPriority w:val="99"/>
    <w:qFormat/>
    <w:rsid w:val="004753A0"/>
    <w:pPr>
      <w:keepNext/>
      <w:keepLines/>
      <w:spacing w:before="40" w:after="0"/>
      <w:outlineLvl w:val="3"/>
    </w:pPr>
    <w:rPr>
      <w:rFonts w:ascii="Calibri Light" w:hAnsi="Calibri Light"/>
      <w:i/>
      <w:iCs/>
      <w:color w:val="2E74B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28A2"/>
    <w:rPr>
      <w:rFonts w:ascii="Times New Roman" w:eastAsia="Times New Roman" w:hAnsi="Times New Roman" w:cs="Times New Roman"/>
      <w:sz w:val="24"/>
      <w:szCs w:val="24"/>
      <w:lang w:val="uk-UA" w:eastAsia="zh-CN"/>
    </w:rPr>
  </w:style>
  <w:style w:type="character" w:customStyle="1" w:styleId="Heading4Char">
    <w:name w:val="Heading 4 Char"/>
    <w:basedOn w:val="DefaultParagraphFont"/>
    <w:link w:val="Heading4"/>
    <w:uiPriority w:val="99"/>
    <w:semiHidden/>
    <w:locked/>
    <w:rsid w:val="004753A0"/>
    <w:rPr>
      <w:rFonts w:ascii="Calibri Light" w:hAnsi="Calibri Light" w:cs="Times New Roman"/>
      <w:i/>
      <w:iCs/>
      <w:color w:val="2E74B5"/>
      <w:lang w:val="ru-RU"/>
    </w:rPr>
  </w:style>
  <w:style w:type="paragraph" w:styleId="BodyText">
    <w:name w:val="Body Text"/>
    <w:basedOn w:val="Normal"/>
    <w:link w:val="BodyTextChar"/>
    <w:uiPriority w:val="99"/>
    <w:semiHidden/>
    <w:rsid w:val="00CD28A2"/>
    <w:pPr>
      <w:widowControl w:val="0"/>
      <w:autoSpaceDE w:val="0"/>
      <w:autoSpaceDN w:val="0"/>
      <w:spacing w:after="0" w:line="240" w:lineRule="auto"/>
    </w:pPr>
    <w:rPr>
      <w:rFonts w:ascii="Times New Roman" w:hAnsi="Times New Roman"/>
      <w:sz w:val="28"/>
      <w:szCs w:val="28"/>
      <w:lang w:val="uk-UA" w:eastAsia="ru-RU"/>
    </w:rPr>
  </w:style>
  <w:style w:type="character" w:customStyle="1" w:styleId="BodyTextChar">
    <w:name w:val="Body Text Char"/>
    <w:basedOn w:val="DefaultParagraphFont"/>
    <w:link w:val="BodyText"/>
    <w:uiPriority w:val="99"/>
    <w:semiHidden/>
    <w:locked/>
    <w:rsid w:val="00CD28A2"/>
    <w:rPr>
      <w:rFonts w:ascii="Times New Roman" w:hAnsi="Times New Roman" w:cs="Times New Roman"/>
      <w:sz w:val="28"/>
      <w:szCs w:val="28"/>
      <w:lang w:val="uk-UA" w:eastAsia="ru-RU"/>
    </w:rPr>
  </w:style>
  <w:style w:type="paragraph" w:customStyle="1" w:styleId="1">
    <w:name w:val="Абзац списка1"/>
    <w:basedOn w:val="Normal"/>
    <w:uiPriority w:val="99"/>
    <w:rsid w:val="00CD28A2"/>
    <w:pPr>
      <w:spacing w:after="200" w:line="276" w:lineRule="auto"/>
      <w:ind w:left="720"/>
      <w:contextualSpacing/>
    </w:pPr>
    <w:rPr>
      <w:rFonts w:eastAsia="Calibri"/>
      <w:lang w:eastAsia="ru-RU"/>
    </w:rPr>
  </w:style>
  <w:style w:type="paragraph" w:styleId="ListParagraph">
    <w:name w:val="List Paragraph"/>
    <w:basedOn w:val="Normal"/>
    <w:uiPriority w:val="99"/>
    <w:qFormat/>
    <w:rsid w:val="00D745CE"/>
    <w:pPr>
      <w:ind w:left="720"/>
      <w:contextualSpacing/>
    </w:pPr>
  </w:style>
  <w:style w:type="paragraph" w:styleId="HTMLPreformatted">
    <w:name w:val="HTML Preformatted"/>
    <w:basedOn w:val="Normal"/>
    <w:link w:val="HTMLPreformattedChar"/>
    <w:uiPriority w:val="99"/>
    <w:rsid w:val="0074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PreformattedChar">
    <w:name w:val="HTML Preformatted Char"/>
    <w:basedOn w:val="DefaultParagraphFont"/>
    <w:link w:val="HTMLPreformatted"/>
    <w:uiPriority w:val="99"/>
    <w:locked/>
    <w:rsid w:val="007403A2"/>
    <w:rPr>
      <w:rFonts w:ascii="Courier New" w:hAnsi="Courier New" w:cs="Times New Roman"/>
      <w:sz w:val="20"/>
      <w:szCs w:val="20"/>
      <w:lang w:val="ru-RU" w:eastAsia="ru-RU"/>
    </w:rPr>
  </w:style>
  <w:style w:type="character" w:customStyle="1" w:styleId="pagepart">
    <w:name w:val="pagepart"/>
    <w:uiPriority w:val="99"/>
    <w:rsid w:val="00E674D8"/>
    <w:rPr>
      <w:b/>
      <w:color w:val="38014A"/>
      <w:sz w:val="26"/>
    </w:rPr>
  </w:style>
  <w:style w:type="table" w:styleId="TableGrid">
    <w:name w:val="Table Grid"/>
    <w:basedOn w:val="TableNormal"/>
    <w:uiPriority w:val="99"/>
    <w:rsid w:val="004753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502D2D"/>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50885131">
      <w:marLeft w:val="0"/>
      <w:marRight w:val="0"/>
      <w:marTop w:val="0"/>
      <w:marBottom w:val="0"/>
      <w:divBdr>
        <w:top w:val="none" w:sz="0" w:space="0" w:color="auto"/>
        <w:left w:val="none" w:sz="0" w:space="0" w:color="auto"/>
        <w:bottom w:val="none" w:sz="0" w:space="0" w:color="auto"/>
        <w:right w:val="none" w:sz="0" w:space="0" w:color="auto"/>
      </w:divBdr>
    </w:div>
    <w:div w:id="50885132">
      <w:marLeft w:val="0"/>
      <w:marRight w:val="0"/>
      <w:marTop w:val="0"/>
      <w:marBottom w:val="0"/>
      <w:divBdr>
        <w:top w:val="none" w:sz="0" w:space="0" w:color="auto"/>
        <w:left w:val="none" w:sz="0" w:space="0" w:color="auto"/>
        <w:bottom w:val="none" w:sz="0" w:space="0" w:color="auto"/>
        <w:right w:val="none" w:sz="0" w:space="0" w:color="auto"/>
      </w:divBdr>
    </w:div>
    <w:div w:id="50885133">
      <w:marLeft w:val="0"/>
      <w:marRight w:val="0"/>
      <w:marTop w:val="0"/>
      <w:marBottom w:val="0"/>
      <w:divBdr>
        <w:top w:val="none" w:sz="0" w:space="0" w:color="auto"/>
        <w:left w:val="none" w:sz="0" w:space="0" w:color="auto"/>
        <w:bottom w:val="none" w:sz="0" w:space="0" w:color="auto"/>
        <w:right w:val="none" w:sz="0" w:space="0" w:color="auto"/>
      </w:divBdr>
    </w:div>
    <w:div w:id="50885134">
      <w:marLeft w:val="0"/>
      <w:marRight w:val="0"/>
      <w:marTop w:val="0"/>
      <w:marBottom w:val="0"/>
      <w:divBdr>
        <w:top w:val="none" w:sz="0" w:space="0" w:color="auto"/>
        <w:left w:val="none" w:sz="0" w:space="0" w:color="auto"/>
        <w:bottom w:val="none" w:sz="0" w:space="0" w:color="auto"/>
        <w:right w:val="none" w:sz="0" w:space="0" w:color="auto"/>
      </w:divBdr>
    </w:div>
    <w:div w:id="50885135">
      <w:marLeft w:val="0"/>
      <w:marRight w:val="0"/>
      <w:marTop w:val="0"/>
      <w:marBottom w:val="0"/>
      <w:divBdr>
        <w:top w:val="none" w:sz="0" w:space="0" w:color="auto"/>
        <w:left w:val="none" w:sz="0" w:space="0" w:color="auto"/>
        <w:bottom w:val="none" w:sz="0" w:space="0" w:color="auto"/>
        <w:right w:val="none" w:sz="0" w:space="0" w:color="auto"/>
      </w:divBdr>
    </w:div>
    <w:div w:id="50885136">
      <w:marLeft w:val="0"/>
      <w:marRight w:val="0"/>
      <w:marTop w:val="0"/>
      <w:marBottom w:val="0"/>
      <w:divBdr>
        <w:top w:val="none" w:sz="0" w:space="0" w:color="auto"/>
        <w:left w:val="none" w:sz="0" w:space="0" w:color="auto"/>
        <w:bottom w:val="none" w:sz="0" w:space="0" w:color="auto"/>
        <w:right w:val="none" w:sz="0" w:space="0" w:color="auto"/>
      </w:divBdr>
    </w:div>
    <w:div w:id="50885137">
      <w:marLeft w:val="0"/>
      <w:marRight w:val="0"/>
      <w:marTop w:val="0"/>
      <w:marBottom w:val="0"/>
      <w:divBdr>
        <w:top w:val="none" w:sz="0" w:space="0" w:color="auto"/>
        <w:left w:val="none" w:sz="0" w:space="0" w:color="auto"/>
        <w:bottom w:val="none" w:sz="0" w:space="0" w:color="auto"/>
        <w:right w:val="none" w:sz="0" w:space="0" w:color="auto"/>
      </w:divBdr>
    </w:div>
    <w:div w:id="50885138">
      <w:marLeft w:val="0"/>
      <w:marRight w:val="0"/>
      <w:marTop w:val="0"/>
      <w:marBottom w:val="0"/>
      <w:divBdr>
        <w:top w:val="none" w:sz="0" w:space="0" w:color="auto"/>
        <w:left w:val="none" w:sz="0" w:space="0" w:color="auto"/>
        <w:bottom w:val="none" w:sz="0" w:space="0" w:color="auto"/>
        <w:right w:val="none" w:sz="0" w:space="0" w:color="auto"/>
      </w:divBdr>
    </w:div>
    <w:div w:id="50885139">
      <w:marLeft w:val="0"/>
      <w:marRight w:val="0"/>
      <w:marTop w:val="0"/>
      <w:marBottom w:val="0"/>
      <w:divBdr>
        <w:top w:val="none" w:sz="0" w:space="0" w:color="auto"/>
        <w:left w:val="none" w:sz="0" w:space="0" w:color="auto"/>
        <w:bottom w:val="none" w:sz="0" w:space="0" w:color="auto"/>
        <w:right w:val="none" w:sz="0" w:space="0" w:color="auto"/>
      </w:divBdr>
    </w:div>
    <w:div w:id="50885140">
      <w:marLeft w:val="0"/>
      <w:marRight w:val="0"/>
      <w:marTop w:val="0"/>
      <w:marBottom w:val="0"/>
      <w:divBdr>
        <w:top w:val="none" w:sz="0" w:space="0" w:color="auto"/>
        <w:left w:val="none" w:sz="0" w:space="0" w:color="auto"/>
        <w:bottom w:val="none" w:sz="0" w:space="0" w:color="auto"/>
        <w:right w:val="none" w:sz="0" w:space="0" w:color="auto"/>
      </w:divBdr>
    </w:div>
    <w:div w:id="50885141">
      <w:marLeft w:val="0"/>
      <w:marRight w:val="0"/>
      <w:marTop w:val="0"/>
      <w:marBottom w:val="0"/>
      <w:divBdr>
        <w:top w:val="none" w:sz="0" w:space="0" w:color="auto"/>
        <w:left w:val="none" w:sz="0" w:space="0" w:color="auto"/>
        <w:bottom w:val="none" w:sz="0" w:space="0" w:color="auto"/>
        <w:right w:val="none" w:sz="0" w:space="0" w:color="auto"/>
      </w:divBdr>
    </w:div>
    <w:div w:id="50885142">
      <w:marLeft w:val="0"/>
      <w:marRight w:val="0"/>
      <w:marTop w:val="0"/>
      <w:marBottom w:val="0"/>
      <w:divBdr>
        <w:top w:val="none" w:sz="0" w:space="0" w:color="auto"/>
        <w:left w:val="none" w:sz="0" w:space="0" w:color="auto"/>
        <w:bottom w:val="none" w:sz="0" w:space="0" w:color="auto"/>
        <w:right w:val="none" w:sz="0" w:space="0" w:color="auto"/>
      </w:divBdr>
    </w:div>
    <w:div w:id="50885143">
      <w:marLeft w:val="0"/>
      <w:marRight w:val="0"/>
      <w:marTop w:val="0"/>
      <w:marBottom w:val="0"/>
      <w:divBdr>
        <w:top w:val="none" w:sz="0" w:space="0" w:color="auto"/>
        <w:left w:val="none" w:sz="0" w:space="0" w:color="auto"/>
        <w:bottom w:val="none" w:sz="0" w:space="0" w:color="auto"/>
        <w:right w:val="none" w:sz="0" w:space="0" w:color="auto"/>
      </w:divBdr>
    </w:div>
    <w:div w:id="50885144">
      <w:marLeft w:val="0"/>
      <w:marRight w:val="0"/>
      <w:marTop w:val="0"/>
      <w:marBottom w:val="0"/>
      <w:divBdr>
        <w:top w:val="none" w:sz="0" w:space="0" w:color="auto"/>
        <w:left w:val="none" w:sz="0" w:space="0" w:color="auto"/>
        <w:bottom w:val="none" w:sz="0" w:space="0" w:color="auto"/>
        <w:right w:val="none" w:sz="0" w:space="0" w:color="auto"/>
      </w:divBdr>
    </w:div>
    <w:div w:id="50885145">
      <w:marLeft w:val="0"/>
      <w:marRight w:val="0"/>
      <w:marTop w:val="0"/>
      <w:marBottom w:val="0"/>
      <w:divBdr>
        <w:top w:val="none" w:sz="0" w:space="0" w:color="auto"/>
        <w:left w:val="none" w:sz="0" w:space="0" w:color="auto"/>
        <w:bottom w:val="none" w:sz="0" w:space="0" w:color="auto"/>
        <w:right w:val="none" w:sz="0" w:space="0" w:color="auto"/>
      </w:divBdr>
    </w:div>
    <w:div w:id="50885146">
      <w:marLeft w:val="0"/>
      <w:marRight w:val="0"/>
      <w:marTop w:val="0"/>
      <w:marBottom w:val="0"/>
      <w:divBdr>
        <w:top w:val="none" w:sz="0" w:space="0" w:color="auto"/>
        <w:left w:val="none" w:sz="0" w:space="0" w:color="auto"/>
        <w:bottom w:val="none" w:sz="0" w:space="0" w:color="auto"/>
        <w:right w:val="none" w:sz="0" w:space="0" w:color="auto"/>
      </w:divBdr>
    </w:div>
    <w:div w:id="50885147">
      <w:marLeft w:val="0"/>
      <w:marRight w:val="0"/>
      <w:marTop w:val="0"/>
      <w:marBottom w:val="0"/>
      <w:divBdr>
        <w:top w:val="none" w:sz="0" w:space="0" w:color="auto"/>
        <w:left w:val="none" w:sz="0" w:space="0" w:color="auto"/>
        <w:bottom w:val="none" w:sz="0" w:space="0" w:color="auto"/>
        <w:right w:val="none" w:sz="0" w:space="0" w:color="auto"/>
      </w:divBdr>
    </w:div>
    <w:div w:id="50885148">
      <w:marLeft w:val="0"/>
      <w:marRight w:val="0"/>
      <w:marTop w:val="0"/>
      <w:marBottom w:val="0"/>
      <w:divBdr>
        <w:top w:val="none" w:sz="0" w:space="0" w:color="auto"/>
        <w:left w:val="none" w:sz="0" w:space="0" w:color="auto"/>
        <w:bottom w:val="none" w:sz="0" w:space="0" w:color="auto"/>
        <w:right w:val="none" w:sz="0" w:space="0" w:color="auto"/>
      </w:divBdr>
    </w:div>
    <w:div w:id="50885149">
      <w:marLeft w:val="0"/>
      <w:marRight w:val="0"/>
      <w:marTop w:val="0"/>
      <w:marBottom w:val="0"/>
      <w:divBdr>
        <w:top w:val="none" w:sz="0" w:space="0" w:color="auto"/>
        <w:left w:val="none" w:sz="0" w:space="0" w:color="auto"/>
        <w:bottom w:val="none" w:sz="0" w:space="0" w:color="auto"/>
        <w:right w:val="none" w:sz="0" w:space="0" w:color="auto"/>
      </w:divBdr>
    </w:div>
    <w:div w:id="50885150">
      <w:marLeft w:val="0"/>
      <w:marRight w:val="0"/>
      <w:marTop w:val="0"/>
      <w:marBottom w:val="0"/>
      <w:divBdr>
        <w:top w:val="none" w:sz="0" w:space="0" w:color="auto"/>
        <w:left w:val="none" w:sz="0" w:space="0" w:color="auto"/>
        <w:bottom w:val="none" w:sz="0" w:space="0" w:color="auto"/>
        <w:right w:val="none" w:sz="0" w:space="0" w:color="auto"/>
      </w:divBdr>
    </w:div>
    <w:div w:id="50885151">
      <w:marLeft w:val="0"/>
      <w:marRight w:val="0"/>
      <w:marTop w:val="0"/>
      <w:marBottom w:val="0"/>
      <w:divBdr>
        <w:top w:val="none" w:sz="0" w:space="0" w:color="auto"/>
        <w:left w:val="none" w:sz="0" w:space="0" w:color="auto"/>
        <w:bottom w:val="none" w:sz="0" w:space="0" w:color="auto"/>
        <w:right w:val="none" w:sz="0" w:space="0" w:color="auto"/>
      </w:divBdr>
    </w:div>
    <w:div w:id="50885152">
      <w:marLeft w:val="0"/>
      <w:marRight w:val="0"/>
      <w:marTop w:val="0"/>
      <w:marBottom w:val="0"/>
      <w:divBdr>
        <w:top w:val="none" w:sz="0" w:space="0" w:color="auto"/>
        <w:left w:val="none" w:sz="0" w:space="0" w:color="auto"/>
        <w:bottom w:val="none" w:sz="0" w:space="0" w:color="auto"/>
        <w:right w:val="none" w:sz="0" w:space="0" w:color="auto"/>
      </w:divBdr>
    </w:div>
    <w:div w:id="50885153">
      <w:marLeft w:val="0"/>
      <w:marRight w:val="0"/>
      <w:marTop w:val="0"/>
      <w:marBottom w:val="0"/>
      <w:divBdr>
        <w:top w:val="none" w:sz="0" w:space="0" w:color="auto"/>
        <w:left w:val="none" w:sz="0" w:space="0" w:color="auto"/>
        <w:bottom w:val="none" w:sz="0" w:space="0" w:color="auto"/>
        <w:right w:val="none" w:sz="0" w:space="0" w:color="auto"/>
      </w:divBdr>
    </w:div>
    <w:div w:id="50885154">
      <w:marLeft w:val="0"/>
      <w:marRight w:val="0"/>
      <w:marTop w:val="0"/>
      <w:marBottom w:val="0"/>
      <w:divBdr>
        <w:top w:val="none" w:sz="0" w:space="0" w:color="auto"/>
        <w:left w:val="none" w:sz="0" w:space="0" w:color="auto"/>
        <w:bottom w:val="none" w:sz="0" w:space="0" w:color="auto"/>
        <w:right w:val="none" w:sz="0" w:space="0" w:color="auto"/>
      </w:divBdr>
    </w:div>
    <w:div w:id="50885155">
      <w:marLeft w:val="0"/>
      <w:marRight w:val="0"/>
      <w:marTop w:val="0"/>
      <w:marBottom w:val="0"/>
      <w:divBdr>
        <w:top w:val="none" w:sz="0" w:space="0" w:color="auto"/>
        <w:left w:val="none" w:sz="0" w:space="0" w:color="auto"/>
        <w:bottom w:val="none" w:sz="0" w:space="0" w:color="auto"/>
        <w:right w:val="none" w:sz="0" w:space="0" w:color="auto"/>
      </w:divBdr>
    </w:div>
    <w:div w:id="50885156">
      <w:marLeft w:val="0"/>
      <w:marRight w:val="0"/>
      <w:marTop w:val="0"/>
      <w:marBottom w:val="0"/>
      <w:divBdr>
        <w:top w:val="none" w:sz="0" w:space="0" w:color="auto"/>
        <w:left w:val="none" w:sz="0" w:space="0" w:color="auto"/>
        <w:bottom w:val="none" w:sz="0" w:space="0" w:color="auto"/>
        <w:right w:val="none" w:sz="0" w:space="0" w:color="auto"/>
      </w:divBdr>
    </w:div>
    <w:div w:id="50885157">
      <w:marLeft w:val="0"/>
      <w:marRight w:val="0"/>
      <w:marTop w:val="0"/>
      <w:marBottom w:val="0"/>
      <w:divBdr>
        <w:top w:val="none" w:sz="0" w:space="0" w:color="auto"/>
        <w:left w:val="none" w:sz="0" w:space="0" w:color="auto"/>
        <w:bottom w:val="none" w:sz="0" w:space="0" w:color="auto"/>
        <w:right w:val="none" w:sz="0" w:space="0" w:color="auto"/>
      </w:divBdr>
    </w:div>
    <w:div w:id="50885158">
      <w:marLeft w:val="0"/>
      <w:marRight w:val="0"/>
      <w:marTop w:val="0"/>
      <w:marBottom w:val="0"/>
      <w:divBdr>
        <w:top w:val="none" w:sz="0" w:space="0" w:color="auto"/>
        <w:left w:val="none" w:sz="0" w:space="0" w:color="auto"/>
        <w:bottom w:val="none" w:sz="0" w:space="0" w:color="auto"/>
        <w:right w:val="none" w:sz="0" w:space="0" w:color="auto"/>
      </w:divBdr>
    </w:div>
    <w:div w:id="50885159">
      <w:marLeft w:val="0"/>
      <w:marRight w:val="0"/>
      <w:marTop w:val="0"/>
      <w:marBottom w:val="0"/>
      <w:divBdr>
        <w:top w:val="none" w:sz="0" w:space="0" w:color="auto"/>
        <w:left w:val="none" w:sz="0" w:space="0" w:color="auto"/>
        <w:bottom w:val="none" w:sz="0" w:space="0" w:color="auto"/>
        <w:right w:val="none" w:sz="0" w:space="0" w:color="auto"/>
      </w:divBdr>
    </w:div>
    <w:div w:id="50885160">
      <w:marLeft w:val="0"/>
      <w:marRight w:val="0"/>
      <w:marTop w:val="0"/>
      <w:marBottom w:val="0"/>
      <w:divBdr>
        <w:top w:val="none" w:sz="0" w:space="0" w:color="auto"/>
        <w:left w:val="none" w:sz="0" w:space="0" w:color="auto"/>
        <w:bottom w:val="none" w:sz="0" w:space="0" w:color="auto"/>
        <w:right w:val="none" w:sz="0" w:space="0" w:color="auto"/>
      </w:divBdr>
    </w:div>
    <w:div w:id="50885161">
      <w:marLeft w:val="0"/>
      <w:marRight w:val="0"/>
      <w:marTop w:val="0"/>
      <w:marBottom w:val="0"/>
      <w:divBdr>
        <w:top w:val="none" w:sz="0" w:space="0" w:color="auto"/>
        <w:left w:val="none" w:sz="0" w:space="0" w:color="auto"/>
        <w:bottom w:val="none" w:sz="0" w:space="0" w:color="auto"/>
        <w:right w:val="none" w:sz="0" w:space="0" w:color="auto"/>
      </w:divBdr>
    </w:div>
    <w:div w:id="50885162">
      <w:marLeft w:val="0"/>
      <w:marRight w:val="0"/>
      <w:marTop w:val="0"/>
      <w:marBottom w:val="0"/>
      <w:divBdr>
        <w:top w:val="none" w:sz="0" w:space="0" w:color="auto"/>
        <w:left w:val="none" w:sz="0" w:space="0" w:color="auto"/>
        <w:bottom w:val="none" w:sz="0" w:space="0" w:color="auto"/>
        <w:right w:val="none" w:sz="0" w:space="0" w:color="auto"/>
      </w:divBdr>
    </w:div>
    <w:div w:id="50885163">
      <w:marLeft w:val="0"/>
      <w:marRight w:val="0"/>
      <w:marTop w:val="0"/>
      <w:marBottom w:val="0"/>
      <w:divBdr>
        <w:top w:val="none" w:sz="0" w:space="0" w:color="auto"/>
        <w:left w:val="none" w:sz="0" w:space="0" w:color="auto"/>
        <w:bottom w:val="none" w:sz="0" w:space="0" w:color="auto"/>
        <w:right w:val="none" w:sz="0" w:space="0" w:color="auto"/>
      </w:divBdr>
    </w:div>
    <w:div w:id="50885164">
      <w:marLeft w:val="0"/>
      <w:marRight w:val="0"/>
      <w:marTop w:val="0"/>
      <w:marBottom w:val="0"/>
      <w:divBdr>
        <w:top w:val="none" w:sz="0" w:space="0" w:color="auto"/>
        <w:left w:val="none" w:sz="0" w:space="0" w:color="auto"/>
        <w:bottom w:val="none" w:sz="0" w:space="0" w:color="auto"/>
        <w:right w:val="none" w:sz="0" w:space="0" w:color="auto"/>
      </w:divBdr>
    </w:div>
    <w:div w:id="50885165">
      <w:marLeft w:val="0"/>
      <w:marRight w:val="0"/>
      <w:marTop w:val="0"/>
      <w:marBottom w:val="0"/>
      <w:divBdr>
        <w:top w:val="none" w:sz="0" w:space="0" w:color="auto"/>
        <w:left w:val="none" w:sz="0" w:space="0" w:color="auto"/>
        <w:bottom w:val="none" w:sz="0" w:space="0" w:color="auto"/>
        <w:right w:val="none" w:sz="0" w:space="0" w:color="auto"/>
      </w:divBdr>
    </w:div>
    <w:div w:id="50885166">
      <w:marLeft w:val="0"/>
      <w:marRight w:val="0"/>
      <w:marTop w:val="0"/>
      <w:marBottom w:val="0"/>
      <w:divBdr>
        <w:top w:val="none" w:sz="0" w:space="0" w:color="auto"/>
        <w:left w:val="none" w:sz="0" w:space="0" w:color="auto"/>
        <w:bottom w:val="none" w:sz="0" w:space="0" w:color="auto"/>
        <w:right w:val="none" w:sz="0" w:space="0" w:color="auto"/>
      </w:divBdr>
    </w:div>
    <w:div w:id="50885167">
      <w:marLeft w:val="0"/>
      <w:marRight w:val="0"/>
      <w:marTop w:val="0"/>
      <w:marBottom w:val="0"/>
      <w:divBdr>
        <w:top w:val="none" w:sz="0" w:space="0" w:color="auto"/>
        <w:left w:val="none" w:sz="0" w:space="0" w:color="auto"/>
        <w:bottom w:val="none" w:sz="0" w:space="0" w:color="auto"/>
        <w:right w:val="none" w:sz="0" w:space="0" w:color="auto"/>
      </w:divBdr>
    </w:div>
    <w:div w:id="50885168">
      <w:marLeft w:val="0"/>
      <w:marRight w:val="0"/>
      <w:marTop w:val="0"/>
      <w:marBottom w:val="0"/>
      <w:divBdr>
        <w:top w:val="none" w:sz="0" w:space="0" w:color="auto"/>
        <w:left w:val="none" w:sz="0" w:space="0" w:color="auto"/>
        <w:bottom w:val="none" w:sz="0" w:space="0" w:color="auto"/>
        <w:right w:val="none" w:sz="0" w:space="0" w:color="auto"/>
      </w:divBdr>
    </w:div>
    <w:div w:id="50885169">
      <w:marLeft w:val="0"/>
      <w:marRight w:val="0"/>
      <w:marTop w:val="0"/>
      <w:marBottom w:val="0"/>
      <w:divBdr>
        <w:top w:val="none" w:sz="0" w:space="0" w:color="auto"/>
        <w:left w:val="none" w:sz="0" w:space="0" w:color="auto"/>
        <w:bottom w:val="none" w:sz="0" w:space="0" w:color="auto"/>
        <w:right w:val="none" w:sz="0" w:space="0" w:color="auto"/>
      </w:divBdr>
    </w:div>
    <w:div w:id="50885170">
      <w:marLeft w:val="0"/>
      <w:marRight w:val="0"/>
      <w:marTop w:val="0"/>
      <w:marBottom w:val="0"/>
      <w:divBdr>
        <w:top w:val="none" w:sz="0" w:space="0" w:color="auto"/>
        <w:left w:val="none" w:sz="0" w:space="0" w:color="auto"/>
        <w:bottom w:val="none" w:sz="0" w:space="0" w:color="auto"/>
        <w:right w:val="none" w:sz="0" w:space="0" w:color="auto"/>
      </w:divBdr>
    </w:div>
    <w:div w:id="50885171">
      <w:marLeft w:val="0"/>
      <w:marRight w:val="0"/>
      <w:marTop w:val="0"/>
      <w:marBottom w:val="0"/>
      <w:divBdr>
        <w:top w:val="none" w:sz="0" w:space="0" w:color="auto"/>
        <w:left w:val="none" w:sz="0" w:space="0" w:color="auto"/>
        <w:bottom w:val="none" w:sz="0" w:space="0" w:color="auto"/>
        <w:right w:val="none" w:sz="0" w:space="0" w:color="auto"/>
      </w:divBdr>
    </w:div>
    <w:div w:id="50885172">
      <w:marLeft w:val="0"/>
      <w:marRight w:val="0"/>
      <w:marTop w:val="0"/>
      <w:marBottom w:val="0"/>
      <w:divBdr>
        <w:top w:val="none" w:sz="0" w:space="0" w:color="auto"/>
        <w:left w:val="none" w:sz="0" w:space="0" w:color="auto"/>
        <w:bottom w:val="none" w:sz="0" w:space="0" w:color="auto"/>
        <w:right w:val="none" w:sz="0" w:space="0" w:color="auto"/>
      </w:divBdr>
    </w:div>
    <w:div w:id="50885173">
      <w:marLeft w:val="0"/>
      <w:marRight w:val="0"/>
      <w:marTop w:val="0"/>
      <w:marBottom w:val="0"/>
      <w:divBdr>
        <w:top w:val="none" w:sz="0" w:space="0" w:color="auto"/>
        <w:left w:val="none" w:sz="0" w:space="0" w:color="auto"/>
        <w:bottom w:val="none" w:sz="0" w:space="0" w:color="auto"/>
        <w:right w:val="none" w:sz="0" w:space="0" w:color="auto"/>
      </w:divBdr>
    </w:div>
    <w:div w:id="50885174">
      <w:marLeft w:val="0"/>
      <w:marRight w:val="0"/>
      <w:marTop w:val="0"/>
      <w:marBottom w:val="0"/>
      <w:divBdr>
        <w:top w:val="none" w:sz="0" w:space="0" w:color="auto"/>
        <w:left w:val="none" w:sz="0" w:space="0" w:color="auto"/>
        <w:bottom w:val="none" w:sz="0" w:space="0" w:color="auto"/>
        <w:right w:val="none" w:sz="0" w:space="0" w:color="auto"/>
      </w:divBdr>
    </w:div>
    <w:div w:id="50885175">
      <w:marLeft w:val="0"/>
      <w:marRight w:val="0"/>
      <w:marTop w:val="0"/>
      <w:marBottom w:val="0"/>
      <w:divBdr>
        <w:top w:val="none" w:sz="0" w:space="0" w:color="auto"/>
        <w:left w:val="none" w:sz="0" w:space="0" w:color="auto"/>
        <w:bottom w:val="none" w:sz="0" w:space="0" w:color="auto"/>
        <w:right w:val="none" w:sz="0" w:space="0" w:color="auto"/>
      </w:divBdr>
    </w:div>
    <w:div w:id="50885176">
      <w:marLeft w:val="0"/>
      <w:marRight w:val="0"/>
      <w:marTop w:val="0"/>
      <w:marBottom w:val="0"/>
      <w:divBdr>
        <w:top w:val="none" w:sz="0" w:space="0" w:color="auto"/>
        <w:left w:val="none" w:sz="0" w:space="0" w:color="auto"/>
        <w:bottom w:val="none" w:sz="0" w:space="0" w:color="auto"/>
        <w:right w:val="none" w:sz="0" w:space="0" w:color="auto"/>
      </w:divBdr>
    </w:div>
    <w:div w:id="50885177">
      <w:marLeft w:val="0"/>
      <w:marRight w:val="0"/>
      <w:marTop w:val="0"/>
      <w:marBottom w:val="0"/>
      <w:divBdr>
        <w:top w:val="none" w:sz="0" w:space="0" w:color="auto"/>
        <w:left w:val="none" w:sz="0" w:space="0" w:color="auto"/>
        <w:bottom w:val="none" w:sz="0" w:space="0" w:color="auto"/>
        <w:right w:val="none" w:sz="0" w:space="0" w:color="auto"/>
      </w:divBdr>
    </w:div>
    <w:div w:id="50885178">
      <w:marLeft w:val="0"/>
      <w:marRight w:val="0"/>
      <w:marTop w:val="0"/>
      <w:marBottom w:val="0"/>
      <w:divBdr>
        <w:top w:val="none" w:sz="0" w:space="0" w:color="auto"/>
        <w:left w:val="none" w:sz="0" w:space="0" w:color="auto"/>
        <w:bottom w:val="none" w:sz="0" w:space="0" w:color="auto"/>
        <w:right w:val="none" w:sz="0" w:space="0" w:color="auto"/>
      </w:divBdr>
    </w:div>
    <w:div w:id="50885179">
      <w:marLeft w:val="0"/>
      <w:marRight w:val="0"/>
      <w:marTop w:val="0"/>
      <w:marBottom w:val="0"/>
      <w:divBdr>
        <w:top w:val="none" w:sz="0" w:space="0" w:color="auto"/>
        <w:left w:val="none" w:sz="0" w:space="0" w:color="auto"/>
        <w:bottom w:val="none" w:sz="0" w:space="0" w:color="auto"/>
        <w:right w:val="none" w:sz="0" w:space="0" w:color="auto"/>
      </w:divBdr>
    </w:div>
    <w:div w:id="50885180">
      <w:marLeft w:val="0"/>
      <w:marRight w:val="0"/>
      <w:marTop w:val="0"/>
      <w:marBottom w:val="0"/>
      <w:divBdr>
        <w:top w:val="none" w:sz="0" w:space="0" w:color="auto"/>
        <w:left w:val="none" w:sz="0" w:space="0" w:color="auto"/>
        <w:bottom w:val="none" w:sz="0" w:space="0" w:color="auto"/>
        <w:right w:val="none" w:sz="0" w:space="0" w:color="auto"/>
      </w:divBdr>
    </w:div>
    <w:div w:id="50885181">
      <w:marLeft w:val="0"/>
      <w:marRight w:val="0"/>
      <w:marTop w:val="0"/>
      <w:marBottom w:val="0"/>
      <w:divBdr>
        <w:top w:val="none" w:sz="0" w:space="0" w:color="auto"/>
        <w:left w:val="none" w:sz="0" w:space="0" w:color="auto"/>
        <w:bottom w:val="none" w:sz="0" w:space="0" w:color="auto"/>
        <w:right w:val="none" w:sz="0" w:space="0" w:color="auto"/>
      </w:divBdr>
    </w:div>
    <w:div w:id="50885182">
      <w:marLeft w:val="0"/>
      <w:marRight w:val="0"/>
      <w:marTop w:val="0"/>
      <w:marBottom w:val="0"/>
      <w:divBdr>
        <w:top w:val="none" w:sz="0" w:space="0" w:color="auto"/>
        <w:left w:val="none" w:sz="0" w:space="0" w:color="auto"/>
        <w:bottom w:val="none" w:sz="0" w:space="0" w:color="auto"/>
        <w:right w:val="none" w:sz="0" w:space="0" w:color="auto"/>
      </w:divBdr>
    </w:div>
    <w:div w:id="50885183">
      <w:marLeft w:val="0"/>
      <w:marRight w:val="0"/>
      <w:marTop w:val="0"/>
      <w:marBottom w:val="0"/>
      <w:divBdr>
        <w:top w:val="none" w:sz="0" w:space="0" w:color="auto"/>
        <w:left w:val="none" w:sz="0" w:space="0" w:color="auto"/>
        <w:bottom w:val="none" w:sz="0" w:space="0" w:color="auto"/>
        <w:right w:val="none" w:sz="0" w:space="0" w:color="auto"/>
      </w:divBdr>
    </w:div>
    <w:div w:id="50885184">
      <w:marLeft w:val="0"/>
      <w:marRight w:val="0"/>
      <w:marTop w:val="0"/>
      <w:marBottom w:val="0"/>
      <w:divBdr>
        <w:top w:val="none" w:sz="0" w:space="0" w:color="auto"/>
        <w:left w:val="none" w:sz="0" w:space="0" w:color="auto"/>
        <w:bottom w:val="none" w:sz="0" w:space="0" w:color="auto"/>
        <w:right w:val="none" w:sz="0" w:space="0" w:color="auto"/>
      </w:divBdr>
    </w:div>
    <w:div w:id="50885185">
      <w:marLeft w:val="0"/>
      <w:marRight w:val="0"/>
      <w:marTop w:val="0"/>
      <w:marBottom w:val="0"/>
      <w:divBdr>
        <w:top w:val="none" w:sz="0" w:space="0" w:color="auto"/>
        <w:left w:val="none" w:sz="0" w:space="0" w:color="auto"/>
        <w:bottom w:val="none" w:sz="0" w:space="0" w:color="auto"/>
        <w:right w:val="none" w:sz="0" w:space="0" w:color="auto"/>
      </w:divBdr>
    </w:div>
    <w:div w:id="50885186">
      <w:marLeft w:val="0"/>
      <w:marRight w:val="0"/>
      <w:marTop w:val="0"/>
      <w:marBottom w:val="0"/>
      <w:divBdr>
        <w:top w:val="none" w:sz="0" w:space="0" w:color="auto"/>
        <w:left w:val="none" w:sz="0" w:space="0" w:color="auto"/>
        <w:bottom w:val="none" w:sz="0" w:space="0" w:color="auto"/>
        <w:right w:val="none" w:sz="0" w:space="0" w:color="auto"/>
      </w:divBdr>
    </w:div>
    <w:div w:id="50885187">
      <w:marLeft w:val="0"/>
      <w:marRight w:val="0"/>
      <w:marTop w:val="0"/>
      <w:marBottom w:val="0"/>
      <w:divBdr>
        <w:top w:val="none" w:sz="0" w:space="0" w:color="auto"/>
        <w:left w:val="none" w:sz="0" w:space="0" w:color="auto"/>
        <w:bottom w:val="none" w:sz="0" w:space="0" w:color="auto"/>
        <w:right w:val="none" w:sz="0" w:space="0" w:color="auto"/>
      </w:divBdr>
    </w:div>
    <w:div w:id="50885188">
      <w:marLeft w:val="0"/>
      <w:marRight w:val="0"/>
      <w:marTop w:val="0"/>
      <w:marBottom w:val="0"/>
      <w:divBdr>
        <w:top w:val="none" w:sz="0" w:space="0" w:color="auto"/>
        <w:left w:val="none" w:sz="0" w:space="0" w:color="auto"/>
        <w:bottom w:val="none" w:sz="0" w:space="0" w:color="auto"/>
        <w:right w:val="none" w:sz="0" w:space="0" w:color="auto"/>
      </w:divBdr>
    </w:div>
    <w:div w:id="50885189">
      <w:marLeft w:val="0"/>
      <w:marRight w:val="0"/>
      <w:marTop w:val="0"/>
      <w:marBottom w:val="0"/>
      <w:divBdr>
        <w:top w:val="none" w:sz="0" w:space="0" w:color="auto"/>
        <w:left w:val="none" w:sz="0" w:space="0" w:color="auto"/>
        <w:bottom w:val="none" w:sz="0" w:space="0" w:color="auto"/>
        <w:right w:val="none" w:sz="0" w:space="0" w:color="auto"/>
      </w:divBdr>
    </w:div>
    <w:div w:id="50885190">
      <w:marLeft w:val="0"/>
      <w:marRight w:val="0"/>
      <w:marTop w:val="0"/>
      <w:marBottom w:val="0"/>
      <w:divBdr>
        <w:top w:val="none" w:sz="0" w:space="0" w:color="auto"/>
        <w:left w:val="none" w:sz="0" w:space="0" w:color="auto"/>
        <w:bottom w:val="none" w:sz="0" w:space="0" w:color="auto"/>
        <w:right w:val="none" w:sz="0" w:space="0" w:color="auto"/>
      </w:divBdr>
    </w:div>
    <w:div w:id="50885191">
      <w:marLeft w:val="0"/>
      <w:marRight w:val="0"/>
      <w:marTop w:val="0"/>
      <w:marBottom w:val="0"/>
      <w:divBdr>
        <w:top w:val="none" w:sz="0" w:space="0" w:color="auto"/>
        <w:left w:val="none" w:sz="0" w:space="0" w:color="auto"/>
        <w:bottom w:val="none" w:sz="0" w:space="0" w:color="auto"/>
        <w:right w:val="none" w:sz="0" w:space="0" w:color="auto"/>
      </w:divBdr>
    </w:div>
    <w:div w:id="50885192">
      <w:marLeft w:val="0"/>
      <w:marRight w:val="0"/>
      <w:marTop w:val="0"/>
      <w:marBottom w:val="0"/>
      <w:divBdr>
        <w:top w:val="none" w:sz="0" w:space="0" w:color="auto"/>
        <w:left w:val="none" w:sz="0" w:space="0" w:color="auto"/>
        <w:bottom w:val="none" w:sz="0" w:space="0" w:color="auto"/>
        <w:right w:val="none" w:sz="0" w:space="0" w:color="auto"/>
      </w:divBdr>
    </w:div>
    <w:div w:id="50885193">
      <w:marLeft w:val="0"/>
      <w:marRight w:val="0"/>
      <w:marTop w:val="0"/>
      <w:marBottom w:val="0"/>
      <w:divBdr>
        <w:top w:val="none" w:sz="0" w:space="0" w:color="auto"/>
        <w:left w:val="none" w:sz="0" w:space="0" w:color="auto"/>
        <w:bottom w:val="none" w:sz="0" w:space="0" w:color="auto"/>
        <w:right w:val="none" w:sz="0" w:space="0" w:color="auto"/>
      </w:divBdr>
    </w:div>
    <w:div w:id="50885194">
      <w:marLeft w:val="0"/>
      <w:marRight w:val="0"/>
      <w:marTop w:val="0"/>
      <w:marBottom w:val="0"/>
      <w:divBdr>
        <w:top w:val="none" w:sz="0" w:space="0" w:color="auto"/>
        <w:left w:val="none" w:sz="0" w:space="0" w:color="auto"/>
        <w:bottom w:val="none" w:sz="0" w:space="0" w:color="auto"/>
        <w:right w:val="none" w:sz="0" w:space="0" w:color="auto"/>
      </w:divBdr>
    </w:div>
    <w:div w:id="50885195">
      <w:marLeft w:val="0"/>
      <w:marRight w:val="0"/>
      <w:marTop w:val="0"/>
      <w:marBottom w:val="0"/>
      <w:divBdr>
        <w:top w:val="none" w:sz="0" w:space="0" w:color="auto"/>
        <w:left w:val="none" w:sz="0" w:space="0" w:color="auto"/>
        <w:bottom w:val="none" w:sz="0" w:space="0" w:color="auto"/>
        <w:right w:val="none" w:sz="0" w:space="0" w:color="auto"/>
      </w:divBdr>
    </w:div>
    <w:div w:id="50885196">
      <w:marLeft w:val="0"/>
      <w:marRight w:val="0"/>
      <w:marTop w:val="0"/>
      <w:marBottom w:val="0"/>
      <w:divBdr>
        <w:top w:val="none" w:sz="0" w:space="0" w:color="auto"/>
        <w:left w:val="none" w:sz="0" w:space="0" w:color="auto"/>
        <w:bottom w:val="none" w:sz="0" w:space="0" w:color="auto"/>
        <w:right w:val="none" w:sz="0" w:space="0" w:color="auto"/>
      </w:divBdr>
    </w:div>
    <w:div w:id="50885197">
      <w:marLeft w:val="0"/>
      <w:marRight w:val="0"/>
      <w:marTop w:val="0"/>
      <w:marBottom w:val="0"/>
      <w:divBdr>
        <w:top w:val="none" w:sz="0" w:space="0" w:color="auto"/>
        <w:left w:val="none" w:sz="0" w:space="0" w:color="auto"/>
        <w:bottom w:val="none" w:sz="0" w:space="0" w:color="auto"/>
        <w:right w:val="none" w:sz="0" w:space="0" w:color="auto"/>
      </w:divBdr>
    </w:div>
    <w:div w:id="508851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mu.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lisenko107@gmail.com" TargetMode="External"/><Relationship Id="rId5" Type="http://schemas.openxmlformats.org/officeDocument/2006/relationships/hyperlink" Target="mailto:nataliavm09@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4037</Words>
  <Characters>23012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Пользователь Windows</dc:creator>
  <cp:keywords/>
  <dc:description/>
  <cp:lastModifiedBy>TLysenko</cp:lastModifiedBy>
  <cp:revision>2</cp:revision>
  <dcterms:created xsi:type="dcterms:W3CDTF">2020-11-17T12:58:00Z</dcterms:created>
  <dcterms:modified xsi:type="dcterms:W3CDTF">2020-11-17T12:58:00Z</dcterms:modified>
</cp:coreProperties>
</file>